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struktury relační databáze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18:25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představuje metody modelování a návrhu relační databáze. Na jednoduchém příkladu je popsán postup tvorby a zásady návrhu relační databáze MS Access. Cílem je vytvoření tabulek, jejich relační propojení a vytvoření vstupních uživatelských rozhraní –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strukturu a popíše konstrukty jednoduché relační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tabulky DB – využije znalosti normálních forem včetně definice klíčů a datových typů a doménových omezení;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relační propojení tabulek odpovídající kardinality a zajistí integritu dat (např. referenční integritu a kaskády);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vstupní formuláře na existující tabulky;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nastaví ve formulářích jejich vlastnosti a sestaví jednoduchou funkci či výpočet v nevázaném prvku.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 (4 hodiny):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příklady relačních databází (jejich konstrukty, relace, normální formy, zásady pro práci s daty)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možnosti hromadného zpracování dat a nezbytnosti správného návrhu DB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(8 hodin):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návrhu relační DB,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strukturu DB (databázová/logická vrstva třívrstvé architektury)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tabulky a jejich propojení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formulář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možných informací z navržené DB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by měl mít připraven soubor ukázkových databází a jejich aplikací do reálného světa. Na praktických ukázkách by měl být schopen demonstrovat užitečnost a aplikovatelnost DB návrhů.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Realizováno v rovině teoreticko-praktické.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simulovaném prostředí nebo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požadovanou nainstalovanou platformou OS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DB – struktura tabulek (vycházející z ERD) a jejich propojení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vytvořených tabulek: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minimálně 3. NF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definice datových typů a doménových omezení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vazeb včetně zajištění referenčních integrit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Zhodnocení vytvořených formulářů – funkční (např. výpočet v nevázaném prvku) i nefunkční požadavky (např. grafické zpracování a využití ovládacích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parametru musí být splněn minimální počet alespoň 2 bodů a celkový počet získaných bodů by měl pro absolvování přesáhnout 60):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obsahuje relaci N:N (tzn., že v návrhu jsou minimálně 3 tabulky)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 dodržena minimálně 3. NF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Jsou správně definovány primární klíče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Metadata jsou definována pro primární údaje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Jsou správně použity datové typy (popř. ukázka doménových omezení)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Jsou vytvořeny vztahy se zajištěnou referenční integritou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 vytvořen formulář pro alespoň jednu tabulku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 má grafickou úpravu (např. obrázek, nastavení okna,…)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 využívá možnosti výpočtu v nevázaném poli (např. věk z data narození)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 možné popsat informace, které z DB mohou vzniknout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Tabulka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100 - 90 bodů</w:t>
      </w:r>
      <w:r>
        <w:br/>
      </w:r>
      <w:r>
        <w:t xml:space="preserve">
Chvalitebný 90 - 80 bodů</w:t>
      </w:r>
      <w:r>
        <w:br/>
      </w:r>
      <w:r>
        <w:t xml:space="preserve">
Dobrý 80 - 70 bodů </w:t>
      </w:r>
      <w:r>
        <w:br/>
      </w:r>
      <w:r>
        <w:t xml:space="preserve">
Dostanečný 70 - 60 bodů</w:t>
      </w:r>
      <w:r>
        <w:br/>
      </w:r>
      <w:r>
        <w:t xml:space="preserve">
Nedostanečný méně než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 J.: </w:t>
      </w:r>
      <w:r>
        <w:rPr>
          <w:i/>
        </w:rPr>
        <w:t xml:space="preserve">Mistrovství v Microsoft Office Access 2007. </w:t>
      </w:r>
      <w:r>
        <w:t xml:space="preserve">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AUER D. J.: </w:t>
      </w:r>
      <w:r>
        <w:rPr>
          <w:i/>
        </w:rPr>
        <w:t xml:space="preserve">Databáze</w:t>
      </w:r>
      <w:r>
        <w:t xml:space="preserve">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Zadani_2018-SPS-Access1-v2.docx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Reseni_2018-SPS-Access1-v2.docx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38/Zadani_2018-SPS-Access1-v2.docx" TargetMode="External" Id="rId9"/>
  <Relationship Type="http://schemas.openxmlformats.org/officeDocument/2006/relationships/hyperlink" Target="https://mov.nuv.cz/uploads/mov/attachment/attachment/95839/Reseni_2018-SPS-Access1-v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