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Ochrana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41-m-3/AA97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Choroby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 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o pěstovaných ovocných druzích, zelenině a okrasných rostlinách. Není zde návaznost na žádný předchozí modul.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připravit žáka tak, aby po jeho absolvování: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možné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Popsal metody ochrany rostlin s uvedením těch, které jsou šetrnější k životnímu prostředí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Vyjmenoval nejvýznamnější choroby a škůdce rostlin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Ovládal možnosti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obecná část informací a poznatků – základní pojmy, projevy a příznaky chorob rostlin nebo jejich napadení škůdci, metody ochrany s rozdělením a charakteristikou prostředků ochrany rostlin, rozdělením a popisem jednotlivých škodlivých činitelů. Následuje speciální část zaměřená na možnosti a způsoby ochrany proti škodlivým činitelům v jednotlivých odvětvích zahradnické produkce – ovocnictví, zelinářství, květinářství a okrasných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(OVU)</w:t>
      </w:r>
      <w:r>
        <w:t xml:space="preserve"> (ve vazbě na RVP)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Uvede 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metody ochrany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nejvýznamnější choroby a škůdce rostlin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možnosti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</w:t>
      </w:r>
      <w:r>
        <w:t xml:space="preserve"> (44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Význam a poslání ochrany rostlin (2 hodiny)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Škodliví činitelé (8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2.1 Podmínky a příčiny vzniku chorob a poruch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2.2 Projevy a příznaky onemocnění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2.3 Metody ochrany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2.4 Pesticidy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2.5 Biologická ochrana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Choroby rostlin (12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3.1. Virózy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3.2. Bakteriózy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3.3. Houbové choroby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    Škůdci rostlin (16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4.1. Háďátka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4.2. Plži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4.3. Roztoči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4.4. Hmyz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5.   Regulace plevelů (6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5.1. Metody regulace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5.2. Použití herbicidů v zahradních kulturách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cvičení</w:t>
      </w:r>
      <w:r>
        <w:t xml:space="preserve"> (12 hodin)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teoretické výuky je použita slovní metoda výuky založená na výkladu učitele. Výuka probíhá v běžné učebně, vybavené počítačem a dataprojektorem, učitel v rámci výkladu využívá demonstrační metody - prezentace spojené s ochranou rostlin. Během výkladu si žáci zapisují poznámky a odkazy na další možné studijní podklady na Internetu. V průběhu výuky probíhá rovněž dialog mezi žákem a učitelem, zejména při uvádění známých chorob nebo škůdců a tedy s využitím vlastních zkušeností žáků z odborného výcviku apod. Žáci pracují dle možností vegetačního období i v rámci teoretické výuky s konkrétními ukázkami projevů chorob či škůdců na letorostech, listech, plodech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aktivnější zapojení žáků do procesu vzdělávání je doporučena práce s atlasy, herbáři chorob a škůdců. V tomto případě jsou žáci rozděleni do skupin nejvýše po čtyřech členech na jeden atlas a dle pokynu učitele vyhledávají choroby a škůdce na konkrétních rostlinách. Získané informace si zapisují. Žáci skupiny seznámí se svými závěry ostatní skupiny. Každá skupina má přidělenu jinou chorobu či jiného škůdce. Možné je i využití tabletů v učebně s přístupem k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problematiky regulace plevelů bude výuka realizována převážně frontálně s využitím znalostí plevelných rostlin a důrazem na způsoby likvidace plevelů v zahradnictví.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výuky je žákům poskytována zpětná vazba učitelem a to slovním hodnocením práce ve skupinách i jednotlivě.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podmínky vzniku a příčin chorob včetně možností výskytu škůdců v zahradnických kulturách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různými typy a projevy onemocnění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metody metodami ochrany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jednotlivé skupiny pesticidů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Pochopí zásady uplatnění biologických metod v ochraně rostlin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výskytem nejčastějších virových chorob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Seznámí se s bakteriálními a houbovými chorobami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Uvede základní druhy škůdců okrasných rostlin, ovocných dřevin a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Zopakuje si a vyjmenuje nejčastější plevelné rostliny v zahradnictví a možnosti zabránění jejich výskytu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Získá základní přehled o herbicidech používaných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 rámci odborného výcviku žáků. Ti pracují jednotlivě nebo ve dvojicích a určují jednotlivé druhy chorob nebo poškození částí rostlin škůdci. K této činnosti mají k dispozici příruční mikroskopy, lupy. K získání přírodního materiálu je vhodný areál školního zahradnictví včetně krytých prostor, k určování, vyhodnocování a zakládání herbářových položek slouží běžná učebna, vybavená atlasy chorob a škůdců, případně tablety s přístupem k Internetu, lupami a příručními mikroskopy. Veškerá tato činnost probíhá ve spolupráci s učitelem a pod jeho kontrolou.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praktické výuky si zakládá každý žák herbář, který zahrnuje právě 10 vzorků správně určených chorob a škůdců rostlin celkově. Poměrné zastoupení chorob a škůdců není stanoveno. U každé položky bude uveden standardně používaný vědecký název choroby nebo škůdce, místo a čas sběru. Herbář vypracovává každý žák samostatně, nezbytná je spolupráce s učitelem. Herbářové položky nesmí vykazovat známky plísní a hnilob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Poznávají a určují jednotlivé choroby okrasných rostlin, ovocných dřevin a zeleniny vizuálně s pomocí lupy nebo příručního mikroskopu a vytvářejí herbář s ukázkami částí rostlin poškozených chorobami či škůdci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lze realizovat v jednotlivých odborných vyučovacích předmětech zaměřených na květinářství, sadovnictví, ovocnictví, zelinářství. Doporučuje se k uplatnění především ve 3. ročníku oboru kategorie 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vzdělávání bude k dispozici běžná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 bude ověřena formou písemného testu po ukončení celého modulu. Ověřování teoretické části zahrnuje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projevy a příznaky onemocnění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metody ochrany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nejvýznamnějších chorob a škůdců rostlin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popis regulace plevelů v zahradnictví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 bude ověřována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formou poznávání chorob a škůdců.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předložením herbáře s ukázkami chorob a škůdců na rostlinách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Písemný test – při jeho sestavování bude kladen důraz na často a opakovaně se vyskytující choroby a škůdce na běžných zahradnických rostlinách. Rozhodující je zapamatování si a pochopení základních příznaků napadení rostliny. K pojmenování choroby či škůdce je v zadání i odpovědi přípustný i český název. U problematiky regulace plevelů budiž kladen důraz na možnosti likvidace plevelů v zahradnictví. Pro test bude vytvořen minimální počet 20 otázek, s 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nad 90%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76-90%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   56-75%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    36-55%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    0-35% 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úspěšné splnění teoretické části je nezbytné získání hodnocení známkou 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části praktické bude pro poznávání chorob a škůdců předložen minimální počet 5 vzorků rostlin napadených chorobami v olistěném stavu a 5 vzorků rostlin po napadení škůdci. Použití herbářových položek nebo fotografií pro poznávání je přípustné. Ke splnění této části je nezbytná úspěšná identifikace 60% chorob a 60% škůdců rostlin.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úspěšného splnění praktické části je i předložení žákovského herbáře s počtem minimálně 10 položek s následujícím hodnocením: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8-10 položek bez známek zaplísnění či hniloby, správně určených a popsaných – hodnocení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 položek z 10 s drobnými chybami, stopami plísní či nesprávného postupu při lisování – hodnocení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položek z 10 s drobnými chybami při popisu, stopami plísní apod. – hodnocení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a méně položek z 10 s chybami v určení či popisu, stopami plísní či nesprávného vylisování položek – hodnocení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úspěšného splnění modulu je splnění části teoretické (test) i praktické.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ŠTAMBERKOVÁ, Jiřina. Ochrana zahradních rostlin II: plodiny a jejich škodliví činitelé. Mělník: Vyšší odborná škola zahradnická a Střední zahradnická škola ve spolupráci s nakl. Rebo, 2012. ISBN 978-80-904782-6-8.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