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Plynová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Navazuje na modul Základy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topných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doprava a rozvod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regulace tlaku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jednotlivými druhy plynových spotřebičů z hlediska rozdělení, použití a umístění.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jejich zabezpečením a umístěním.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poznají základní kritéria rozdělení spotřebičů, druhů hořáků a kotelen.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i na praktickou část, ve které se žáci seznámí s materiálem a způsoby napojení jednotlivých spotřebičů.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RVP.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plynoměrů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umístění a připojení plynoměrů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zvláštnosti připojování u propan-butanu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 a použití zabezpečovacích a regulačních zařízení spotřebičů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povinné schvalování plynových spotřebičů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rozdělení a jednotlivé typy plynových hořáků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rozdělení a jednotlivé typy plynových spotřebičů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základních principech připojení a umístění plynových spotřebičů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objasnit provoz odběrných plynových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 připojení spotřebičů ke komínům a o provedení kouřovodů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druhy názvosloví a provedení komínů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základních principech připojení a umístění plynových spotřebičů ke komínům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úkony při přestavbě a výměně plynových spotřebičů a plynovodní sítě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postup při zřizování plynových odběrných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požadovanou dokumentaci pro zřízení plynových odběrných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Obsahově je modul vytvořen pro základní orientaci v plynových spotřebičích, druzích hořáků, způsobu a druhu měření plynu.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rovněž obsahuje možnosti odvodu kouřových plynů, postupy při záměně druhu nebo tlaku plynu, včetně postupu při zřizování plynových odběrných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s praktickými ukázkami, případně učebními pomůckami. Vhodné je i doplnění výkladu digitální technikou, problémovými úlohami,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vhodnými učebnicemi a odbornými časopisy (vyhledává informace dle zadání, samostatně studuje, případně provádí ze zadaných kapitol výpis)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informacemi v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doporučuje vyučovat ve 2. a 3. ročníku, v předmětu Plynárenství, případně v Odborném výcviku.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Ke splnění písemné zkoušky musí žák získat alespoň 45 % celkového bodového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 Instalace plynovodů pro učební obor instalatér. Vyd. 5., přeprac. Praha: Sobotáles, 2002. ISBN 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NESTLE, Hans. Příručka zdravotně technických instalací. Praha: Europa-Sobotáles, 2003. ISBN 80-86706-02-8.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