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Zdravý životní styl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Výchova ke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Zdravý životní styl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zdravého životního stylu. Správně aplikovat hlavní činitele ovlivňující zdraví: životní prostředí, životní styl, hygiena, pohybové aktivity, výživa a stravovací návyky, prevence onemocnění, rizikové chování, varování proti závislostem (alkohol, tabákové výrobky, drogy, hrací automaty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popíše, jak faktory životního prostředí ovlivňují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zdůvodní význam zdravého životního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posoudit vliv pracovních podmínek a povolání na své zdraví v dlouhodobé perspektivě a ví, jak by mohl kompenzovat jejich nežádoucí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posoudit psychické, estetické a sociální účinky pohybových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popíše vliv fyzického a psychického zatížení na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 zásadách zdravé výživy a v jejích alternativních směrech, v rámci svých možností uplatňuje zdravé stravovací návyky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objasní důsledky sociálně patologických závislostí na život jednotlivce, rodiny a společnosti a vysvětlí, jak aktivně chránit svoje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kriticky hodnotí mediální obraz krásy lidského těla a komerční reklamu; dovede posoudit prospěšné možnosti kultivace a estetizace svého vzhledu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faktory životního prostředí ovlivňující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vhodné pohybové aktivity, vliv pravidelného pohybu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civilizační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složení stravy, zdravé způsoby stravování, složení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jednotlivé možnosti negativních závislostí (alkohol, tabákové výrobky, drogy, hrací automaty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reklama a její možný negativní vliv na zdravý životní styl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začlenit jak teoretickou výuku, tak praktický nácvik s následnou diskuzí o vhodnosti použitého postupu a možností alternativního jednání. Je vhodné začlenit besedy s profesionály, např. výživový poradce,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měl také vést k osvojení základních znalostí o anatomii člověka, funkci lidského organismu a faktory ovlivňující zdraví lidí.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konfrontace s možnými situacemi z reálného života, jejich správné vyhodnocení v oblasti zdravého životního stylu, různých aspektů, které mají na něj vliv, s následnou reflexí/diskuzí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beseda a sdílení zkušeností s odborníkem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ve skupinách na projektování řešení konkrétních situací, zaměřené na schopnost rozpoznat zdravý a nezdravý životní styl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dokáží rozlišit různé faktory ovlivňující zdravý životní styl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dokáží určit aspekty správného stravování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základní vědomosti o zdravém životním stylu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činnosti si vyzkouší prakticky samostatně, ve dvojicích nebo v malých skupinách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(např. definice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práce,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zásady zdravé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listů, do kterých žák zaznamenává svůj jídelníček a ze kterých bude patrný posun v jeho stravovacích návycích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vhodné pohybové aktivity, vliv pravidelného pohybu na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listů, do kterých žák zaznamenává své pohybové aktivity, ve kterých bude patrný posun v organizaci pohybového režimu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závislosti na alkoholu, tabáku, drogách, herních automatech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práce,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popíše vliv životního stylu na části lidského těla a jejich základní funkci (buňka, tkáně, kostra, svalová tkáň, oběhový systém, dýchací ústrojí, trávicí ústrojí, vylučovací systém, kůže, pohlavní systém muže a ženy, smyslové ústrojí, nervový systém, látkové řízení organismu);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vyhodnotit kladné a záporné aspekty životních stylů na funkce lidského organismu;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popíše, jak faktory životního prostředí ovlivňují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fyzikálních faktorů: klimatické, sluneční, ionizující, elmg. záření, hluk, vibrace…;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chemických faktorů: akutní, chronické, lokální, celkové, opožděné, prahové i bezprahové účinky;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biologických faktorů: mikroorganismy, houby a řasy a jejich toxiny, vyšší rostliny, hmyz, obratlovci, (člověk);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zdůvodní význam zdravého životního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zdravé chování ve výživě (snížení příjmu celkové energie, tuků, soli a cukru a zvýšení příjmu zeleniny, ovoce, brambor, mléka, luštěnin, celozrnných obilných výrobků a ryb, příjem zdravotně nezávadných potravin);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tělesných aktivit (pohybová aktivita ve volném čase, včetně většiny sportovních činností a tance, pohybovou aktivitu doma nebo v blízkosti domova a pohybovou aktivitu spojenou s dopravou);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posoudit vliv pracovních podmínek a povolání na své zdraví v dlouhodobé perspektivě a ví, jak by mohl kompenzovat jejich nežádoucí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posoudit pozitivní a negativní vliv pracovního prostředí na zdravotní stav (sedavé zaměstnání, aktivní sportovec, dělník, apod.);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navrhnout metody kompenzace negativních vlivů;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posoudit psychické, estetické a sociální účinky pohybových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popsat pozitivní vliv pohybových činností (psychohygiena, tvorba endorfinu apod.);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popíše vliv fyzického a psychického zatížení na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negativní vliv fyzického a psychického zatížení na lidský organizmus (jednostranné zatížení, workoholismus, pracovní stres apod.) a dokáže navrhnout jeho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 zásadách zdravé výživy a v jejích alternativních směrech, v rámci svých možností uplatňuje zdravé stravovací návyky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sestavit energeticky vyvážený jídelníček;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objasní důsledky sociálně patologických závislostí na život jednotlivce, rodiny a společnosti a vysvětlí, jak aktivně chránit svoje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popsat pozitivní vliv rodiny a sociálního prostředí na život jedince;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kriticky hodnotí mediální obraz krásy lidského těla a komerční reklamu; dovede posoudit prospěšné možnosti kultivace a estetizace svého vzhledu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objektivně posoudit pozitivní nebo negativní vliv reklamy (fastfoody, energetické nápoje, alkohol, agresivní chování, přílišné nároky na vzhled člověka, doplňky stravy, farmaceutické výrobky).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ideální rozvržení je do každého ročníku po 6 hodinách;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Polívka, Vít Somr, Petr Kratochvíl.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