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Normalizace a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 KRESLENI - grafické značení, šrafování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 – stavební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36-52-H/01 Instalatér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36-52-H/02 Mechanik plynových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36-54-H/01 Kameník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36-56-H/01 Kominík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36-58-H/01 Montér vodovodů a kanalizací a obsluha vodárenských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36-59-H/01 Podlahář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36-62-H/01 Sklenář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36-63-H/01 Štukatér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Vodař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Montér suchých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36-67-H/01 Zedník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36-67-H/02 Kamnář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36-69-H/01 Pokrývač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vědomosti z matematiky a geometrie, tj. matematické dovednosti a kompetence, práce s pravítkem, tužkou – grafické zpracování.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Normalizace a zobrazováníÍ seznámí žáky s problematikou normování, charakteristiky různých úrovní předpisů včetně jejich zavádění do praxe. V návaznosti na normalizaci pak uvádí do problematiky zobrazování jednotlivých prvků, jejich částí. Zobrazování úzce navazuje na blok normalizace v návaznosti na kreslení stavebních výkresů tak, aby byly v souladu s platnými normami a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seznámen s technickými normami v návaznosti na zpracování projektové dokumentace, čtení výkresů a orientaci v technických podkladech, kde v rámci zobrazování při dodržení stanovených pravidel (zejména norem) se bude orientovat v technické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volí a používá pomůcky a materiály pro technické kreslení;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rýsování a kreslení použije správné pomůcky a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správnou techniku rýsování a kreslení;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základní pojmy a pravidla techniky rýsování a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různé druhy čar používané v technickém kreslení;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druhy čar a tloušťky čar (viz poznámka)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načrtne jednotlivé druhy čar a uvede jejich význam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používané tloušťky čar, popíše zásady tvorby tlouštěk čar a uvede příklady použití jednotlivých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Konstruuje geometrické útvary z různých prvků;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narýsuje úsečku zadané délky, nalezne její střed, provede její dělení úsečky na zadaný počet stejných 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narýsuje trojúhelník, čtverec, obdélník a obrazec z nich složený, za použití správných druhů a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Konstruuje kružnice, elipsy, oblouky a křivky;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narýsuje elipsu, oblouk a křivku dle zadání, za použití správných druhů a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Vynáší a dělí úhly;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narýsuje úhel zadané velikosti a provede jeho 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v pravoúhlém promítání geometrické útvary a tělesa; Odvozuje z půdorysu nárys a bokorys;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zásady zobrazování v technických výkresech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narýsuje zobrazení zadaného tělesa v pravoúhlém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normalizované vyjadřovací prostředky, zná druhy a úpravu technických výkresů;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základní pojmy a pravidla použití vyjadřovacích prostředků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typy čar a tloušťky čar (viz poznámka)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načrtne jednotlivé typy čar a uvede jejich význam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používané tloušťky čar, popíše zásady tvorby tlouštěk čar a uvede příklady použití jednotlivých tlouštěk čar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způsob kreslení jednotlivých materiálů, načrtne jednotlivé grafické rozlišení (tzv. šrafy)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převádí do/z měřítka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technických normách v návaznosti na normy evropské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informacích v popisovém poli výkresu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zásadách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uplatňuje znalost zobrazování a kótování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kreslení stavebních výkresů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graficky rozpozná materiály a základní konstrukce ve stavebním výkresu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NORMALIZACE V TECHNICKÉM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Význam normalizace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norem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Číslování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Normalizace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požadavky na technické kreslení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Způsoby kreslení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Formáty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Skládání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1.3 Normalizace vyjadřovacích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Čáry pro kreslení výkresů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Značky a označování na výkresech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Kótování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Měřítka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Písmo a popisy na výkresech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Popisy umístěné v obraze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Legenda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 podrobností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 stavebních úprav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Poznámka na výkrese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Výpis výrobků nebo prací – specifikace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Označování podlaží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ZOBRAZOVÁNÍ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Pravoúhlé promítání na několik průměten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Rovnoběžné kosoúhlé promítání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Pravoúhlá axonometrie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Kosoúhlá axonometrie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Perspektivní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MĚŘÍTKO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měřítek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Název zobrazované plochy podle velikosti měřítka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normalizačními zásadami pro zobrazování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volí a používá pomůcky a materiály pro technické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správnou techniku rýsování a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různé druhy čar používané v technickém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konstruuje geometrické útvary z různých prvků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v pravoúhlém promítání geometrické útvary a tělesa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odvozuje z půdorysu nárys a bokorys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konstruuje kružnice, elipsy, oblouky a křivky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vynáší a dělí úhly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zná druhy a úpravu technických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jednoduché stavební konstrukce a objekty na výkresech a náčrtech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čte jednoduché stavební výkresy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orientuje se v různých druzích technických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doporučená měřítka a převádí do měřítka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rozlišuje typy a tloušťky čar, způsob kreslení jednotlivých materiálů a graficky ztvární základní konstrukce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rozlišuje a používá zásady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zakreslí popisové pole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zásady zobrazování v technických výkresech, rozlišuje úpravu normalizovaných stavebních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jednotlivé stavební konstrukce v náčrtu i ve výkresech podle příslušných platných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kombinovat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Technickém (popř. Odborném) kreslení, nebo v „Základech stavebnictví“ – průřezový modul pro všechny stavební obory.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 a úkolů. Úkoly budou tvořeny vypracováním zadaných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písemné zkoušky musí žák získat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Druhy/typy a tloušťky čar jsou uvedeny ve výsledcích učení dvakrát. Jednou jako obecné při rýsování základních geometrických konstrukcí a podruhé jako normalizované vyjadřovací prostředky při tvorbě stavebních výkresů. V rámci výuky lze vyučovat jako jeden blok.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