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82-m-2/AM86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ohřev materiálu pro ruční tváření kovů za tepla. Ovládá správný postoj při práci. Uplatňuje základy BOZP při ručním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  technologického postupu zhotovení dílu mříže. Osvojí si základní technologický postup při zhotovení mříží.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a správné volby pomůcek, přípravků a nástrojů. Osvojí si rizika při výrobě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výroby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technologický postup tváření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ve spojích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dílu mříže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konstrukce mříží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nedostatků mříží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možná rizika při práci,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výroby dílu mříže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díl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správné pomůcky, přípravky, 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vyhodnocují kvalitu vytvořeného dílu mříže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žáci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jednoduchý díl mříže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řeší spojení zhotoveného dílu v kompozici mříže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získané znalosti a dovednosti aplikují u dalších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 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výroby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JÍCHA, Antonín. </w:t>
      </w:r>
      <w:r>
        <w:rPr>
          <w:i/>
        </w:rPr>
        <w:t xml:space="preserve">Volné ruční kování: učební text pro 1. a 2. ročník středních odborných učilišť – učební obor 53-72-2 strojní kovář</w:t>
      </w:r>
      <w:r>
        <w:t xml:space="preserve">. Praha: Státní nakladatelství technické literatury, 1986.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FROLEC, Ivo. </w:t>
      </w:r>
      <w:r>
        <w:rPr>
          <w:i/>
        </w:rPr>
        <w:t xml:space="preserve">Kovářství</w:t>
      </w:r>
      <w:r>
        <w:t xml:space="preserve">. Praha: Grada, 2003. Řemesla, tradice, technika. ISBN 80-247-0611-3.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