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Transformátory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transformátorů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26-41 -L/01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 a předmět Základy elektrotechniky a Elektrické přístroje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Elektrotechnické materiály, Střídavý proud, Elektrické přístroje a jim předcházejících modulů, propojuje je s nově nabytými poznatky z oblasti transformátorů.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funkce, možnostem použití, způsobům zapojení a provozu jednotlivých transformátorů. Jedná se o čistě teoretický modul s množstvím praktických ukázek. Zvládnutí tohoto modulu je nezbytné pro pozdější praktickou činnost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elektromagnetické indukce a její vztah na fungování různých elektrických strojů a přístrojů;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typ jádra pro realizaci indukčnosti podle předpokládaného kmitočtového rozsahu;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změří indukčnost a jakost cívky;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parametry transformátoru.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Definice, význam a použití transformátorů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Popis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Princip činnosti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Indukované napětí a převod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Návrh jednofázového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Ztráty v transformátoru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Konstrukce transformátorů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Trojfázové transformátory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Transformátor naprázdno a nakrátko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Paralelní chod transformátorů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Autotransformátor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Regulační transformátor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Natáčivý transformátor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Svařovací transformátory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Přístrojové transformátory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Tlumivky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 výkresovou dokumentací, normami ČSN, EN a učebními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percepce odborného výkladu učitele  - principy fungování a prezentace jednotlivých transformátorů;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vlastní činnost žáků při studiu oborné literatury a studijních opor;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parametry uvedenými na přístrojích;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katalogy výrobců, vyhledávání technických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transformátorů, jejich principů funkce a použití.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 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