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Obchodní dopisy v normalizované úpravě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99-m-3/AN19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(odborný) teoreticko–praktický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99 - Průřezové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Obchodní dopisy v normalizované úpravě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Schopnost psát destiprstovou hmatovou metodou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je určen pro obory vzdělání s různým zaměřením a bude realizován jako průřezový. Žák se seznámí se psaním obchodních dopisů v normalizované úpravě a naučí se používat různé způsoby práce s textem.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vyhotoví nabídku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vyhotoví poptávku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vyhotoví žádost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Odborná terminologie dle ČSN 016910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Nabídka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Poptávka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Žádost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Strategie výuky: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slovní: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monologické metody (popis, vysvětlování, výklad)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dialogické metody (rozhovor, diskuse)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metody práce s učebnicí, knihou, odborným časopisem, internetem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praktické: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aplikace teoretických poznatků na praktických příkladech s odbornou podporou učitele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Učební činnosti žáka: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pracuje s informacemi získanými z výkladu v hodině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svou činnost doplňuje o práci s odborným textem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vyhledává a využívá informace získané z elektronických zdrojů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konzultuje danou problematiku s učitelem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teoretické poznatky využívá při řešení praktických příkladů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odhaluje případnou chybovost a provede opravu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vypracované zadání prezentuje před třídou a učitelem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Činnosti žáka ve vazbě na výsledky učení: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vyhotoví nabídku
	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sleduje prezentaci pracovního listu – jak psát obchodní dopisy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pracuje s informacemi získanými z výkladu učitele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dle zadání samostatně navrhne text – nabídka a nevyžádaná nabídka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vyhotoví poptávku
	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sleduje prezentaci pracovního listu – jak psát obchodní dopisy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pracuje s informacemi získanými z výkladu učitele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dle zadání samostatně navrhne text – poptávka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vyhotoví žádost
	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sleduje prezentaci pracovního listu – jak psát obchodní dopisy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pracuje s informacemi získanými z výkladu učitele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dle zadání samostatně navrhne text – žádost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Žáka vyhotoví obchodní dopisy: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Nabídka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Nevyžádaná nabídka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Poptávka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Žádost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hodnocení každého obchodního dopisu se hodnotí následující: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správné vyplnění formálních údajů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úprava dopisu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úroveň stylizace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Žáka uspěl, pokud získá alespoň 50 % možných bodů z každého obchodního dopisu.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splnění modulu je potřeba získat alespoň 50 % možných bodů a minimální účast žáka je 70 %.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FLEISCHMANNOVÁ, Emílie, Olga KULDOVÁ a Rajmund ŠEDÝ. Obchodní korespondence: pro střední školy. 2., upr. vyd. Praha: Fortuna, 2005. ISBN 80-7168-919-X.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ČSN 01 6910 (2014) – Úprava dokumentů zpracovaných textovými procesory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Vladimíra Trnčáková.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