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Dokumentace stavby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36-m-4/AP09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Technik pro pozemní stavby</w:t>
        </w:r>
      </w:hyperlink>
      <w:r>
        <w:t xml:space="preserve">
(kód: 36-131-M)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36-47-M01 Stavebnictví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základní typologie pozemních staveb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dokumentaci stavby. Žák se seznámí se základními typy stavební dokumentace podle platných norem. Po absolvování modulu bude žák schopen rozlišovat základní typy stavebních dokumentací, části dokumentace stavby a specifika řemeslných prací na stavbě. Žák bude schopen provést základní návrh jednoduchého stavebního výrobku.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w:t>
      </w:r>
    </w:p>
    <w:p xmlns:w="http://schemas.openxmlformats.org/wordprocessingml/2006/main">
      <w:pPr>
        <w:pStyle w:val="ListParagraph"/>
        <w:numPr>
          <w:ilvl w:val="0"/>
          <w:numId w:val="1"/>
        </w:numPr>
      </w:pPr>
      <w:r>
        <w:t xml:space="preserve">orientuje se ve stavebních výkresech a projektové dokumentaci</w:t>
      </w:r>
    </w:p>
    <w:p xmlns:w="http://schemas.openxmlformats.org/wordprocessingml/2006/main">
      <w:pPr>
        <w:pStyle w:val="ListParagraph"/>
        <w:numPr>
          <w:ilvl w:val="0"/>
          <w:numId w:val="1"/>
        </w:numPr>
      </w:pPr>
      <w:r>
        <w:t xml:space="preserve">vypracuje určenou část projektové dokumentace pro stavební povolení (a další typy dokumentace)</w:t>
      </w:r>
    </w:p>
    <w:p xmlns:w="http://schemas.openxmlformats.org/wordprocessingml/2006/main">
      <w:pPr>
        <w:pStyle w:val="ListParagraph"/>
        <w:numPr>
          <w:ilvl w:val="0"/>
          <w:numId w:val="1"/>
        </w:numPr>
      </w:pPr>
      <w:r>
        <w:t xml:space="preserve">vysvětlí účel modulové koordinace</w:t>
      </w:r>
    </w:p>
    <w:p xmlns:w="http://schemas.openxmlformats.org/wordprocessingml/2006/main">
      <w:pPr>
        <w:pStyle w:val="ListParagraph"/>
        <w:numPr>
          <w:ilvl w:val="0"/>
          <w:numId w:val="1"/>
        </w:numPr>
      </w:pPr>
      <w:r>
        <w:t xml:space="preserve">uvede zásady zobrazování stavebních konstrukcí v projektové dokumentaci</w:t>
      </w:r>
    </w:p>
    <w:p xmlns:w="http://schemas.openxmlformats.org/wordprocessingml/2006/main">
      <w:pPr>
        <w:pStyle w:val="ListParagraph"/>
        <w:numPr>
          <w:ilvl w:val="0"/>
          <w:numId w:val="1"/>
        </w:numPr>
      </w:pPr>
      <w:r>
        <w:t xml:space="preserve">vysvětlí obsah a účel technické zprávy</w:t>
      </w:r>
    </w:p>
    <w:p xmlns:w="http://schemas.openxmlformats.org/wordprocessingml/2006/main">
      <w:pPr>
        <w:pStyle w:val="ListParagraph"/>
        <w:numPr>
          <w:ilvl w:val="0"/>
          <w:numId w:val="1"/>
        </w:numPr>
      </w:pPr>
      <w:r>
        <w:t xml:space="preserve">popíše základy 7 stavebních řemesel (vč. nákresu detailu jednoduchého stavebního výrobku) – tesař, klempíř, truhlář, stavební zámečník, pokrývač, zedník, podlahář</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Technik pro pozemní stavby (36-131-M):</w:t>
      </w:r>
    </w:p>
    <w:p xmlns:w="http://schemas.openxmlformats.org/wordprocessingml/2006/main">
      <w:pPr>
        <w:pStyle w:val="ListParagraph"/>
        <w:numPr>
          <w:ilvl w:val="0"/>
          <w:numId w:val="2"/>
        </w:numPr>
      </w:pPr>
      <w:r>
        <w:t xml:space="preserve">Čtení ve výkresech a zpracování projektové dokumentace</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Dokumentace stavby</w:t>
      </w:r>
    </w:p>
    <w:p xmlns:w="http://schemas.openxmlformats.org/wordprocessingml/2006/main">
      <w:pPr>
        <w:pStyle w:val="ListParagraph"/>
        <w:numPr>
          <w:ilvl w:val="0"/>
          <w:numId w:val="3"/>
        </w:numPr>
      </w:pPr>
      <w:r>
        <w:t xml:space="preserve">typy dokumentace</w:t>
      </w:r>
    </w:p>
    <w:p xmlns:w="http://schemas.openxmlformats.org/wordprocessingml/2006/main">
      <w:pPr>
        <w:pStyle w:val="ListParagraph"/>
        <w:numPr>
          <w:ilvl w:val="0"/>
          <w:numId w:val="3"/>
        </w:numPr>
      </w:pPr>
      <w:r>
        <w:t xml:space="preserve">související normy</w:t>
      </w:r>
    </w:p>
    <w:p xmlns:w="http://schemas.openxmlformats.org/wordprocessingml/2006/main">
      <w:pPr>
        <w:pStyle w:val="ListParagraph"/>
        <w:numPr>
          <w:ilvl w:val="0"/>
          <w:numId w:val="3"/>
        </w:numPr>
      </w:pPr>
      <w:r>
        <w:t xml:space="preserve">technická část</w:t>
      </w:r>
    </w:p>
    <w:p xmlns:w="http://schemas.openxmlformats.org/wordprocessingml/2006/main">
      <w:pPr>
        <w:pStyle w:val="ListParagraph"/>
        <w:numPr>
          <w:ilvl w:val="0"/>
          <w:numId w:val="3"/>
        </w:numPr>
      </w:pPr>
      <w:r>
        <w:t xml:space="preserve">výkresová část</w:t>
      </w:r>
    </w:p>
    <w:p xmlns:w="http://schemas.openxmlformats.org/wordprocessingml/2006/main" xmlns:pkg="http://schemas.microsoft.com/office/2006/xmlPackage" xmlns:str="http://exslt.org/strings" xmlns:fn="http://www.w3.org/2005/xpath-functions">
      <w:r>
        <w:t xml:space="preserve">Dokumenty podrobností </w:t>
      </w:r>
    </w:p>
    <w:p xmlns:w="http://schemas.openxmlformats.org/wordprocessingml/2006/main">
      <w:pPr>
        <w:pStyle w:val="ListParagraph"/>
        <w:numPr>
          <w:ilvl w:val="0"/>
          <w:numId w:val="4"/>
        </w:numPr>
      </w:pPr>
      <w:r>
        <w:t xml:space="preserve">specifika pro stavební řemesla</w:t>
      </w:r>
    </w:p>
    <w:p xmlns:w="http://schemas.openxmlformats.org/wordprocessingml/2006/main">
      <w:pPr>
        <w:pStyle w:val="ListParagraph"/>
        <w:numPr>
          <w:ilvl w:val="0"/>
          <w:numId w:val="4"/>
        </w:numPr>
      </w:pPr>
      <w:r>
        <w:t xml:space="preserve">skladby konstrukcí, seznamy částí, výrobků a prací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Výuka probíhá v odborné učebně za využití názorných pomůcek a informačních a komunikačních technologií (PC, dataprojektor).</w:t>
      </w:r>
    </w:p>
    <w:p xmlns:w="http://schemas.openxmlformats.org/wordprocessingml/2006/main" xmlns:pkg="http://schemas.microsoft.com/office/2006/xmlPackage" xmlns:str="http://exslt.org/strings" xmlns:fn="http://www.w3.org/2005/xpath-functions">
      <w:r>
        <w:t xml:space="preserve">Ve výuce se doporučuje kombinovat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5"/>
        </w:numPr>
      </w:pPr>
      <w:r>
        <w:t xml:space="preserve">monologické metody (popis, vysvětlování, výklad),</w:t>
      </w:r>
    </w:p>
    <w:p xmlns:w="http://schemas.openxmlformats.org/wordprocessingml/2006/main">
      <w:pPr>
        <w:pStyle w:val="ListParagraph"/>
        <w:numPr>
          <w:ilvl w:val="0"/>
          <w:numId w:val="5"/>
        </w:numPr>
      </w:pPr>
      <w:r>
        <w:t xml:space="preserve">dialogické metody (rozhovor, diskuse),</w:t>
      </w:r>
    </w:p>
    <w:p xmlns:w="http://schemas.openxmlformats.org/wordprocessingml/2006/main">
      <w:pPr>
        <w:pStyle w:val="ListParagraph"/>
        <w:numPr>
          <w:ilvl w:val="0"/>
          <w:numId w:val="5"/>
        </w:numPr>
      </w:pPr>
      <w:r>
        <w:t xml:space="preserve">metody práce s textem.</w:t>
      </w:r>
    </w:p>
    <w:p xmlns:w="http://schemas.openxmlformats.org/wordprocessingml/2006/main" xmlns:pkg="http://schemas.microsoft.com/office/2006/xmlPackage" xmlns:str="http://exslt.org/strings" xmlns:fn="http://www.w3.org/2005/xpath-functions">
      <w:r>
        <w:t xml:space="preserve">Metody názorně-demonstrační: </w:t>
      </w:r>
    </w:p>
    <w:p xmlns:w="http://schemas.openxmlformats.org/wordprocessingml/2006/main">
      <w:pPr>
        <w:pStyle w:val="ListParagraph"/>
        <w:numPr>
          <w:ilvl w:val="0"/>
          <w:numId w:val="6"/>
        </w:numPr>
      </w:pPr>
      <w:r>
        <w:t xml:space="preserve">kreslení technických výkresů je prezentováno postupem rýsování na tabuli nebo promítáním elektronicky přes vizualizér výkresů,</w:t>
      </w:r>
    </w:p>
    <w:p xmlns:w="http://schemas.openxmlformats.org/wordprocessingml/2006/main">
      <w:pPr>
        <w:pStyle w:val="ListParagraph"/>
        <w:numPr>
          <w:ilvl w:val="0"/>
          <w:numId w:val="6"/>
        </w:numPr>
      </w:pPr>
      <w:r>
        <w:t xml:space="preserve">projekce statická a dynamická,</w:t>
      </w:r>
    </w:p>
    <w:p xmlns:w="http://schemas.openxmlformats.org/wordprocessingml/2006/main">
      <w:pPr>
        <w:pStyle w:val="ListParagraph"/>
        <w:numPr>
          <w:ilvl w:val="0"/>
          <w:numId w:val="6"/>
        </w:numPr>
      </w:pPr>
      <w:r>
        <w:t xml:space="preserve">názorná ukázka jednotlivých typů konstrukcí.</w:t>
      </w:r>
    </w:p>
    <w:p xmlns:w="http://schemas.openxmlformats.org/wordprocessingml/2006/main" xmlns:pkg="http://schemas.microsoft.com/office/2006/xmlPackage" xmlns:str="http://exslt.org/strings" xmlns:fn="http://www.w3.org/2005/xpath-functions">
      <w:r>
        <w:t xml:space="preserve">Metody organizace výuky: </w:t>
      </w:r>
    </w:p>
    <w:p xmlns:w="http://schemas.openxmlformats.org/wordprocessingml/2006/main">
      <w:pPr>
        <w:pStyle w:val="ListParagraph"/>
        <w:numPr>
          <w:ilvl w:val="0"/>
          <w:numId w:val="7"/>
        </w:numPr>
      </w:pPr>
      <w:r>
        <w:t xml:space="preserve">frontální výuka, </w:t>
      </w:r>
    </w:p>
    <w:p xmlns:w="http://schemas.openxmlformats.org/wordprocessingml/2006/main">
      <w:pPr>
        <w:pStyle w:val="ListParagraph"/>
        <w:numPr>
          <w:ilvl w:val="0"/>
          <w:numId w:val="7"/>
        </w:numPr>
      </w:pPr>
      <w:r>
        <w:t xml:space="preserve">skupinová výuka, </w:t>
      </w:r>
    </w:p>
    <w:p xmlns:w="http://schemas.openxmlformats.org/wordprocessingml/2006/main">
      <w:pPr>
        <w:pStyle w:val="ListParagraph"/>
        <w:numPr>
          <w:ilvl w:val="0"/>
          <w:numId w:val="7"/>
        </w:numPr>
      </w:pPr>
      <w:r>
        <w:t xml:space="preserve">individuální výuka.</w:t>
      </w:r>
    </w:p>
    <w:p xmlns:w="http://schemas.openxmlformats.org/wordprocessingml/2006/main" xmlns:pkg="http://schemas.microsoft.com/office/2006/xmlPackage" xmlns:str="http://exslt.org/strings" xmlns:fn="http://www.w3.org/2005/xpath-functions">
      <w:r>
        <w:t xml:space="preserve">Učební činnosti žáků: </w:t>
      </w:r>
    </w:p>
    <w:p xmlns:w="http://schemas.openxmlformats.org/wordprocessingml/2006/main">
      <w:pPr>
        <w:pStyle w:val="ListParagraph"/>
        <w:numPr>
          <w:ilvl w:val="0"/>
          <w:numId w:val="8"/>
        </w:numPr>
      </w:pPr>
      <w:r>
        <w:t xml:space="preserve">žák se aktivně zapojuje do výuky, vyhledává informace v učebnici a odborných knihách, odpovídá na průběžné kontrolní otázky vyučujícího, zpracovává zadané úkoly;</w:t>
      </w:r>
    </w:p>
    <w:p xmlns:w="http://schemas.openxmlformats.org/wordprocessingml/2006/main">
      <w:pPr>
        <w:pStyle w:val="ListParagraph"/>
        <w:numPr>
          <w:ilvl w:val="0"/>
          <w:numId w:val="8"/>
        </w:numPr>
      </w:pPr>
      <w:r>
        <w:t xml:space="preserve">pro osvojení učiva pracujíe žák ve skupinách nebo individuálně, pravidelně si učivo opakuje a uvědomuje si souvislosti mezi jednotlivými obsahovými okruhy.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žáka se budou kontrolovat průběžně. Hodnocena bude samostatná práce žáka, ve které vypracuje dokumentaci jednoduché pozemní stavby,  a to slovním rozborem a následnou známkou. Při ústním zkoušení bude hodnocena celková orientace žáka v problematice dokumentace staveb (typy dokumentace, typy řízení, části dokumentace atd.).</w:t>
      </w:r>
    </w:p>
    <w:p xmlns:w="http://schemas.openxmlformats.org/wordprocessingml/2006/main" xmlns:pkg="http://schemas.microsoft.com/office/2006/xmlPackage" xmlns:str="http://exslt.org/strings" xmlns:fn="http://www.w3.org/2005/xpath-functions">
      <w:r>
        <w:t xml:space="preserve">Samostatná práce žáků: projekty, prezentace (žák samostatně či ve skupině navrhne dokumentaci pro stavební povolení jednoduché pozemní stavby, svoji práci následně prezentuje před kolektivem)</w:t>
      </w:r>
    </w:p>
    <w:p xmlns:w="http://schemas.openxmlformats.org/wordprocessingml/2006/main" xmlns:pkg="http://schemas.microsoft.com/office/2006/xmlPackage" xmlns:str="http://exslt.org/strings" xmlns:fn="http://www.w3.org/2005/xpath-functions">
      <w:r>
        <w:t xml:space="preserve">Ověřování dosažených výsledků je realizováno písemnou a/nebo ústní zkouškou. Hodnoceno je využívání odborné terminologie a věcná správnost odpovědí. </w:t>
      </w:r>
    </w:p>
    <w:p xmlns:w="http://schemas.openxmlformats.org/wordprocessingml/2006/main" xmlns:pkg="http://schemas.microsoft.com/office/2006/xmlPackage" xmlns:str="http://exslt.org/strings" xmlns:fn="http://www.w3.org/2005/xpath-functions">
      <w:r>
        <w:t xml:space="preserve">Ověřované okruhy: </w:t>
      </w:r>
    </w:p>
    <w:p xmlns:w="http://schemas.openxmlformats.org/wordprocessingml/2006/main">
      <w:pPr>
        <w:pStyle w:val="ListParagraph"/>
        <w:numPr>
          <w:ilvl w:val="0"/>
          <w:numId w:val="9"/>
        </w:numPr>
      </w:pPr>
      <w:r>
        <w:t xml:space="preserve">Dokumentace stavby</w:t>
      </w:r>
    </w:p>
    <w:p xmlns:w="http://schemas.openxmlformats.org/wordprocessingml/2006/main">
      <w:pPr>
        <w:pStyle w:val="ListParagraph"/>
        <w:numPr>
          <w:ilvl w:val="0"/>
          <w:numId w:val="9"/>
        </w:numPr>
      </w:pPr>
      <w:r>
        <w:t xml:space="preserve">Stavební řemesla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je tolerance maximální absence do 20 %. </w:t>
      </w:r>
    </w:p>
    <w:p xmlns:w="http://schemas.openxmlformats.org/wordprocessingml/2006/main" xmlns:pkg="http://schemas.microsoft.com/office/2006/xmlPackage" xmlns:str="http://exslt.org/strings" xmlns:fn="http://www.w3.org/2005/xpath-functions">
      <w:r>
        <w:t xml:space="preserve">V rámci teoretické výuky žák absolvuje písemné a/nebo ústní zkoušení.</w:t>
      </w:r>
    </w:p>
    <w:p xmlns:w="http://schemas.openxmlformats.org/wordprocessingml/2006/main" xmlns:pkg="http://schemas.microsoft.com/office/2006/xmlPackage" xmlns:str="http://exslt.org/strings" xmlns:fn="http://www.w3.org/2005/xpath-functions">
      <w:r>
        <w:t xml:space="preserve">V rámci praktické výuky žák vypracuje samostaně nebo ve skupině projekt - dokumentaci pro stavební povolení jednoduché pozemní stavby s následnou prezentací. </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Teoretické znalosti - písemné nebo ústní zkoušení:  </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teoretických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Praktické znalosti - projekt:</w:t>
      </w:r>
    </w:p>
    <w:p xmlns:w="http://schemas.openxmlformats.org/wordprocessingml/2006/main" xmlns:pkg="http://schemas.microsoft.com/office/2006/xmlPackage" xmlns:str="http://exslt.org/strings" xmlns:fn="http://www.w3.org/2005/xpath-functions">
      <w:r>
        <w:t xml:space="preserve">Výborně: vzorná úprava samostatnost i správnost řešení</w:t>
      </w:r>
    </w:p>
    <w:p xmlns:w="http://schemas.openxmlformats.org/wordprocessingml/2006/main" xmlns:pkg="http://schemas.microsoft.com/office/2006/xmlPackage" xmlns:str="http://exslt.org/strings" xmlns:fn="http://www.w3.org/2005/xpath-functions">
      <w:r>
        <w:t xml:space="preserve">Chvalitebně: pěkná úprava a drobné nedostatky řešení</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řešení</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HÁJEK, Václav a kol.: Pozemní stavitelství I., II.,  III. </w:t>
      </w:r>
    </w:p>
    <w:p xmlns:w="http://schemas.openxmlformats.org/wordprocessingml/2006/main" xmlns:pkg="http://schemas.microsoft.com/office/2006/xmlPackage" xmlns:str="http://exslt.org/strings" xmlns:fn="http://www.w3.org/2005/xpath-functions">
      <w:r>
        <w:t xml:space="preserve">NEUFERT, Ernest: Navrhování staveb: Příručka pro stavebního odborníka, stavebníka, vyučujícího i studenta. Praha, 1995.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Projekt MOV.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225/revize-156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