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z oblasti silikátových výrobků, zaměřené na pórobeton, pěnosilikát, vápenopískové výrobky, křemelinové výrobky, bednící prvky 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vlastnostech, základních surovinách a technologickém postupu výroby jednotlivých výrobků. Uvede do souvislostí druhy silikátových výrobků a jejich použití v praxi. Modul připravuje žáky pro odborný výcvik a pro práci s těmito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a vlastnostech silikátových výrobků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a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druhy výrobků pro konkrétní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vhodné příklady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informacích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použití v praxi, způsoby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nepálených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spotřebu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a nevýhody, fyzikální a chemické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Plastické a neplastické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suroviny, tváření,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Pórobeton, pěnosilikát, vápenopískové, křemelinové, dřevocementové a sádrokartonové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technologické postupy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možností využití ve stavebnictví, správných a nesprávných realizací.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 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popis charakteristických vlastností nepálených stavebních materiálů, požadavků na kvalitu a ověření znalostí odborných pojmů. Použití nepálených stavebních materiálů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práce s katalogy a technickými listy výrobců, vyhledávání výrobků zadaných parametrů pro konkrétní aplikace. Popis základního technologického postupu výroby a vhodnosti použití v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