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zednické a dokončovací práce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36-m-2/AB60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dokončovací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Jde o vstupní modul bez nutnosti vazby na předcházející moduly.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znalosti a vědomosti z oblasti strojů a zařízení pro dokončovací práce ve stavebnictví, se kterými se budou nadále setkávat při studiu i praktické činnosti v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získání znalostí a vědomostí ve stále se rozvíjející technice strojů a zařízení pro dokončovací práce ve stavebnictví.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žáky seznámit s druhy strojů a zařízení pro dokončovací práce, s jejich využitím v praxi i s jejich technickými parametry, také s jejich obsluhou a údržbou. Cílem je také seznámit žáky s bezpečností a ochranou zdraví při dokončovacích pracích.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by měl předcházet praktickému vyučování se stejnou tématikou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zednické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tesařské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malířské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strojů a zařízení pro zámečnické, klempířské a instalatérské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dokončovací práce ve stavebnictví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vhodné použití strojů pro konkrétní stavební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stroje zadaných parametrů pro konkrétní stavební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 při dokončovacích pracích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Dokončovací  práce ve stavebnictví -ruční elektrické nářadí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Zednické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Vrtačky a kladiva do zdiva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Dlabačky a frézky do zdiva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Nastřelovače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Hladičky omítek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Brusky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Řezačky na dlaždice a obkladačky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Tesařské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Univerzální dřevoobráběcí soupravy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Okružní a pásové pily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Brusky pásové a vibrační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Leštičky na dřevo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Malířské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Nanášecí válečky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Stříkací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Mísiče barev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Zámečnické, klempířské a instalatérské práce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Elektrické vrtačky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Stolní a úhlové brusky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Řezače potrubí a závitořezy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Stříhací prostřihovací nůžky na plech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Svářecí soupravy (svářečky pro svařování plamenem, elektrickým obloukem nebo elektrickým odporem)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a ochrana zdraví při dokončovacích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teoretické znalosti budou prezentovány formou výkladu a řízeného rozhovoru s využitím znalostí žáků z odborného výcviku i občanského života. Žáci budou pracovat v hromadné i skupinové výuce. Pro výuku budou použita informační videa. Žáci budou pracovat s textem, katalogovými listy výrobců i s internetem při vyhledávání strojů a zařízení pro dokončovací práce ve stavebnictví. V rámci tématu proběhne exkurze na stavbu, firemní prezentace či seminář, návštěva veletrhu apod. (spolupráce školy s firmami či možnosti navštívit výstavu v daném termínu – vždy 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 s využitím znalostí žáků z odborného výcviku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informacemi z katalogů výrobců a z celosvětové sítě internet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práci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informační videa se zaměřením na pracovní činnosti jednotlivých druhů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na stavby, firemní prezentace, semináře, veletrh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 k zařazení do UP pro 1. ročníky oborů vzdělání skupiny 36.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Ústně</w:t>
      </w:r>
      <w:r>
        <w:t xml:space="preserve"> – průběžně kladené otázky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Písemně</w:t>
      </w:r>
      <w:r>
        <w:t xml:space="preserve"> – písemný test (otázky s možností výběru ze tří nabídnutých odpovědí)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Prakticky</w:t>
      </w:r>
      <w:r>
        <w:t xml:space="preserve"> – práce s katalogy či technickými listy výrobců, vyhledávání výrobců nebo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části zkoušky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části zkoušky se hodnotí počet správných odpovědí na otázky v písemném testu, kde má žák možnost výběru ze tří nabídnutých možností.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Výborně: 100 – 85 %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Chvalitebně: 84 – 70 %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Dobře: 69 – 50 %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Dostatečně: 49 – 30 % správných odpovědí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Nedostatečně: 29 – 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 A. : Strojní zařízení pro stavební práce, Praha, Sobotáles 1999,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ISBN 80-85920-61-1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: Strojní zařízení, obor zednické práce, Praha, Parta 2005, ISBN 80-7320-079-1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SZDP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