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Antický Řím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 do dějin kultury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Antické Řecko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vývoje umění Římské říše: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znalost umění antického Říma, především na časové rozmezí (8. století př. n. l. - 476 n. l.)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znalost charakteristických rysů a nejvýznamějších památek antického Říma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propojí kulturní, politickou a sociální situaci na zmíněných územích do smysluplného celku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zařadí časově a geograficky jednotlivé kultury starověku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je v rámci jednotlivých uměleckých disciplín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definuje jednotlivé památky, zařadí je a při charakteristice památek aplikuje odbornou terminologii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významné kontexty s vývojem umění před a po této kapitole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časově zařadí umění antického Říma a vytvořit rozdělení vývojových etap (8. století př. n. l. - 476 n. l.)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geografické určení jednotlivých částí říše v kontextu současného rozmístění států na daném území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jednotlivé umělecké druhy a popíše hlavní principy, znaky, prvky, náměty a materiály v rámci architektury, sochařství, malířství a užitého 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konkrétní památky, popíše jejich charakteristiku, zařazení a aplikuje odborné termíny při jejich určování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Etruskové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historické souvislosti, časové vymezení, charakteristika a souvislost s římským uměním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materiály, principy, druhy a techniky v architektuře, sochařství, malířství a užitém umění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výtvarné díla a etruské 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Řím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historické souvislosti, dělení, vznik a vývoj, náboženství, vývoj neuměleckých oblastí a oborů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materiály, principy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dělení (užitkové, obytné, reprezentační, veřejné, vítězná architektura) - terminologie a charakteristika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římská architektura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sochařské slohy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materiály, náměty, principy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díla antického sochařství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materiály,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náměty, druhy - Pompejské slohy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díla antického malířství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s odpovídající obrazovou dokumentací (fotodokumetace)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žáků v učivu (diskuze, seminární práce, ústní zkoušení)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(souvislá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obrazová část (aplikace teoretických poznatků na konkrétních příkladech)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rozsah práce 6-10 stran včetně příloh (obrazový materiál, schémata, fotografie...)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a následně popíší charakteristické znaky kultury antického Říma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popíší principy, techniky a materiály v jednotlivých uměleckých disciplínách a rozliší je v rámci vývoje římského umění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aplikovat teoretické poznatky a prezentovat je v obrazových materiálech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zapojují do výuky a zodpovídají kontrolní otázky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charakteristických rysech jednotlivých kultur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zpracování průřezových témat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vývoj uměleckých disciplín, principů a materiálů napříč kulturami od prvních uměleckých projevů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vývoj námětu napříč uměleckými disciplínami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seminární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obrazová část (prezentace a aplikace teoretických poznatků do obrazové dokumentace)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okruhy formou samostatné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specifikace časového zařazení jednotlivých antických děl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srovnání římského a řeckého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časovém vymezení a vývojových fázích kultury v rámci antického Říma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římská architektura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římské sochařství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římské malířství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římské užité umění a řemesla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zařazení památek a typických znaků, jejich charakteristika a rozlišení na základě obrazové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Dějiny umění 1. Odeon : Praha, 1998. ISBN: 80-7176-765-4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Bohuslav. Architektura – svědectví dob. SNTL : Praha, 1974.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H. Ernst. Příběh umění. ARGO : Praha, 1997. ISBN: 80-7203-143-0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 1. IDEA SERVIS : Praha, 2002. ISBN: 80-85970-39-2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LIBERATI A.M. A BOURTON F. </w:t>
      </w:r>
      <w:r>
        <w:rPr>
          <w:i/>
        </w:rPr>
        <w:t xml:space="preserve">Starověký Řím.</w:t>
      </w:r>
      <w:r>
        <w:t xml:space="preserve">Rebo, 2008. ISBN: 9788025500217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Kristýna Boháčová.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