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Gotické umění u nás, Karel IV.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 Gotické umění v Evropě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vzniku a vývoje gotického umění v českých zemích.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gotické umění v českých zemích, v časovém rozmezí (2. čtvrtletí 13. - konec14. století). Žák se seznámí s principy, druhy a formami gotické architektury, malby a sochařství na našem území.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 gotického umění u nás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jmenuje nejvýznamější památky a autory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základní druhy, techniky, materiály a formy gotického umění u nás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členění a datace jednotlivých etap českého gotického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vystihne základní principy, druhy a formy české gotické architektury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české gotické architektury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 české gotické malbě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 vývoj české gotické malby s použitím odborné terminologie a vyjmenuje nejznámnější památky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 českém gotickém 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českého gotického sochařství s použitím odborné terminologie a vyjmenuje nejznámnější památky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České gotické umění - historické souvioslosti, dělení, datace, vlivy.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Česká gotická architektura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Obecné informace - terminologie, vazba na západoevropskou gotiku, materiál, principy, druhy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Raná gotika 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(Osek, Zvíkov, Třebíč)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Vrcholná gotika 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architektura (sv. jiljí, dům U zvonu,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Pozdní gotika 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architektura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České gotické sochařství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obecné informace - druhy, materiály, formy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Raná gotika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architektura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Vrcholná gotika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architektura (Parléřská huť)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Pozdní gotika 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architektura (krásný sloh)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České gotické malířství raná gotika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Raná gotika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architektura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Vrcholná gotika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architektura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Pozdní gotika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vymezení, historické kontexxty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architektura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určí členění a dataci jednotlivých vývojových etap gotického umění u nás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českou gotickou architekturu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českou gotickou malbu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české gotické sochařství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význam českého gotického umění pro další vývoj společnosti a kultury u nás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terminologie, památky a autoři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členění, datace a charakteristika jednotlivých vývojových etap českého gotického umění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česká gotická architektura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česká gotická malba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české gotické sochařství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 a význam českého gotického umění pro další vývoj společnosti a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4</w:t>
      </w:r>
      <w:r>
        <w:t xml:space="preserve">. Odeon : Praha, 1979. ISBN: 01-502-79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</w:t>
      </w:r>
      <w:r>
        <w:t xml:space="preserve">.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 </w:t>
      </w:r>
      <w:r>
        <w:rPr>
          <w:i/>
        </w:rPr>
        <w:t xml:space="preserve">Příběh umění</w:t>
      </w:r>
      <w:r>
        <w:t xml:space="preserve">. ARGO : Praha, 1997. ISBN: 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</w:t>
      </w:r>
      <w:r>
        <w:rPr>
          <w:i/>
        </w:rPr>
        <w:t xml:space="preserve">Dějiny výtvarné kultury 1</w:t>
      </w:r>
      <w:r>
        <w:t xml:space="preserve">. IDEA SERVIS : Praha, 2002. ISBN: 80-85970-39-2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HUYGHE, René, </w:t>
      </w:r>
      <w:r>
        <w:rPr>
          <w:i/>
        </w:rPr>
        <w:t xml:space="preserve">Encyklopedie umění středověku</w:t>
      </w:r>
      <w:r>
        <w:t xml:space="preserve">. Praha 1969. (edice: Larousse. Umění a lidstvo)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HOMOLKA, Jaromír. </w:t>
      </w:r>
      <w:r>
        <w:rPr>
          <w:i/>
        </w:rPr>
        <w:t xml:space="preserve">Pozdně gotické umění v Čechách. </w:t>
      </w:r>
      <w:r>
        <w:t xml:space="preserve">Odeon: Praha, 1978. ISBN: 01-529-78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Kristýna Boháčová.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