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Malba (základy)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Malba(základy)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⦁    82-41-M/17 Multimediální tvorba</w:t>
      </w:r>
      <w:r>
        <w:br/>
      </w:r>
      <w:r>
        <w:t xml:space="preserve">
⦁    82-41-M/05 Grafický design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primárně zaměřen na malířské techniky - vodou ředitelné a olejové barvy. Teorie je základem k další praktické zkušenosti, kdy je důležitá příprava podkladových materiálů, napínání plátna, příprava papíru, příprava dřevěných podložek. Příprava podkladových nátěrů, ředění barev, míchání barev, teorie barev - jsou nezbytně nutné k absolvování modulu, na který navazují moduly zabývající se malbou zátiší, portrétu, figury a krajiny.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uplatní v praxi znalosti malířských technik a znalosti teorie barev.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 malířské techniky - vodou ředitelné a olejové barvy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malířskými pomůckami, základní přípravné práce jako napínání a podmalba papíru, napínání a šepsování plátna, úpravu dřevěných podložek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teoreticky i prakticky malířskou technologii, teorii barev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vodou ředitelnými i olejovými barvami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základního míchání barev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kompoziční cvičení na základě zvolené techniky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osobitý malířský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Úvod, teorie barev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základy malby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světlo, barvy, pigmenty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vlastní barva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barvy ze tří základních barev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barva a kontrast, doplňkové barvy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škála barev, harmonie barev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Materiály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pigmenty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oleje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pryskyřice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pojidla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klihy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škroby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klovatiny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oleje atd.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rozpouštědla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vosky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podložky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Akvarel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techniky akvarelu a jejich kombinace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akvarelové barvy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podkladové materiály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míchání barev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Kvaš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kvašové barvy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rozpustnost kvašových barev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podkladové materiály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míchání barev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Tempera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temperových barev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rozpustnost temperových barev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podkladové materiály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míchání barev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Olejomalba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olejové barvy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oleje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laky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ředidla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podložky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podklady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techniky míchání olejových barev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technika ALLA PRIMA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Akryl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techniky akrylu a jejich kombinace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akrylové barvy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podkladové materiály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míchání barev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monologický výklad s prezentací(teorie barev, technologické malířské postupy, výhody a nevýhody malířských technik)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znalost malířských postupů a jejich aplikace na praktických úkolech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v malířské technologii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 písemných prací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 ústního zkoušení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písemné práce a ústního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 malířské technologii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vypracování samostatné práce žáků - tvorba malířské práce na dané téma, kde je zvolená výtvarná technika základem k dalšímu zpracování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drobná kompoziční cvičení s barvou, získávání malířské zkušenosti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malba podle reálné předlohy zvolenou malířskou technikou, drobná studijní malba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kompoziční cvičení zaměřeno na gradaci barev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kompoziční cvičení zaměřeno na strukturu, tvarovou různorodost, organické tvary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domácí úkol(kompoziční cvičení, příprava podkladových materiálů do výuky)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učí se postupy a využívá poznatky k míchání a teorii barev, ředění barev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prakticky se učí malovat různorodými technikami(akvarel, kvaš, tempera, olejomalba, akryl)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prakticky se učí přípravovat podkladové materiály(dřevo, plátno, papír)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vytváření dovedností šepsovat pátno, připravovat podkladové nátěry pro další možné podložky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získané teoretické vědomosti aplikuje na konkrtétní praktické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vypracování samostatné práce žáků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domácí úkol(kompoziční cvičení, příprava materiálu)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příprava malířských pomůcek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příprava podkladových materiálů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dovednost aplikovat malířské techniky na zadané téma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míchání barev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ředění barev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kvalita pozorovacích dovedností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 – žák výborně vysvětluje malířské techniky a postupy(písemná i ústní forma zkoušení), 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 – žák velmi dobře vysvětluje malířské techniky a postupy(písemná i ústní forma zkoušení),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3 – žák dobře vysvětluje malířské techniky a postupy(písemná i ústní forma zkoušení),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 4 – žák dostatečně vysvětluje malířské techniky a postupy(písemná i ústní forma zkoušení),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hranice úspěšnosti zkoušky  – žák nedostatečně vysvětluje malířské techniky a postupy(písemná i ústní forma zkoušení),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</w:t>
      </w:r>
      <w:r>
        <w:rPr>
          <w:i/>
        </w:rPr>
        <w:t xml:space="preserve">Encyklopedie výtvarných technik a materiálů</w:t>
      </w:r>
      <w:r>
        <w:t xml:space="preserve">. - 3. vyd. Slovart, 2013. 384 s. ISBN 978-80-7391-482-0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LOSOS, Ludvík. </w:t>
      </w:r>
      <w:r>
        <w:rPr>
          <w:i/>
        </w:rPr>
        <w:t xml:space="preserve">Malba - výtvarné techniky.</w:t>
      </w:r>
      <w:r>
        <w:t xml:space="preserve"> Aventinum, 2010/2011. 192 s. ISBN978-80-7442-008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SLÁNSKÝ, Bohuslav. </w:t>
      </w:r>
      <w:r>
        <w:rPr>
          <w:i/>
        </w:rPr>
        <w:t xml:space="preserve">Technika malby I. + II. - </w:t>
      </w:r>
      <w:r>
        <w:t xml:space="preserve">Paseka; EAN: 9788071856108; ISBN: 80-7185-624-X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SLÁNSKÝ, B.: </w:t>
      </w:r>
      <w:r>
        <w:rPr>
          <w:i/>
        </w:rPr>
        <w:t xml:space="preserve">Technika v malířské tvorbě</w:t>
      </w:r>
      <w:r>
        <w:t xml:space="preserve">. Praha: SNTL, 1976.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Hana Háblová.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