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(základy)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znalost teoretické i praktické plastické sochařské technologie. Žák ovládá práci s modelářskými pomůckami a získané znalosti aplikuje na konkrétní kompoziční cvičení. Modul je primárně zaměřen na znalosti základních modelovacích technik. Teorie je podkladem k další praktické zkušenosti, kdy je důležitá příprava hlíny, odlévání do sádry, příprava a výroba forem a další postupy. Zvládnutá práce v tradičních materiálech je nezbytně nutná k absolvování modulu, na který navazují moduly zabývající se modelováním reliéfu, zátiší, portrétu a figury.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uplatní v praxi znalosti modelovacích technik.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teoreticky i prakticky plastickou sochařskou technologii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modelářskými pomůckami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základních pracovních postupů s modelovací hmotou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modelování, odlévání do sádry, výroby forem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výrazové možnosti světla ve vztahu k objemu a tvaru modelovaného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studijní kresbu s ohledem na stavbu a proporce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modeluje realistickou i stylizovanou technikou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osobitý sochařský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pracovní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modelovací 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techniky modelování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techniky pro výrobu forem na odlévání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postupy a nástroje k modelování reliéfu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postupy a nástroje k modelování hlavy a figury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Modelování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měřítkem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zjednodušení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modelování od celku k detailu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 a objem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rozměry a proporce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Kompoziční 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 zátiší dle reálného modelu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materiálová různorodost, studium drapérie, různých přírodních forem a tvarů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 ve formě reliéfu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 abstraktních motivů, ornamentů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 stylizovaně(figura)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přípravná kresba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monologický výklad s prezentací(technologické sochařské postupy, sochařská praxe, sochařství plastické)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sochařských postupů a jejich aplikace na zadané kompoziční cvičení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v sochařské technologii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ústního a písemného zkoušení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písemné práce a ústního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sochařské technologii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podle reálné předlohy(kontrola tvarů, proporce, konstrukce)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kompoziční cvičení zaměřeno na strukturu, materiálovou, tvarovou různorodost, figuraci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samostatné práce žáků - tvorba sochařské práce na dané téma, kde je modelování základem k volnějšímu zpracování - abstrakce, ornament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zadaný úkol s ohledem na individuální schopnosti studentů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stylizované(posuny od reálného ke stylizovanému)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domácí úkol(kresba zátiší, portrét, figura)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postupy v modelování dle reálné ukázky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a využívá poznatky ke kompozici motivu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 se učí modelovat se sochařskou hlínou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 se učí odlévat vymodelovaný objekt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domácí úkol(kresba zátiší, portrétu, figury)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příprava  pomůcek a podkladových materiálů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kvalita pozorovacích dovedností (proporce, kompozice, konstrukce)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dovednost aplikovat techniku modelování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– žák výborně vysvětluje a obhajuje sochařské techniky a postupy(písemná i ústní forma zkoušení),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– žák velmi dobře vysvětluje a obhajuje sochařské techniky a postupy(písemná i ústní forma zkoušení),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– žák dobře vysvětluje a obhajuje sochařské techniky a postupy(písemná i ústní forma zkoušení),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– žák dostatečně vysvětluje a obhajuje sochařské techniky a postupy(písemná i ústní forma zkoušení),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 zkoušky – žák nedostatečně vysvětluje a obhajuje sochařské techniky a postupy(písemná i ústní forma zkoušení),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 </w:t>
      </w:r>
      <w:r>
        <w:rPr>
          <w:i/>
        </w:rPr>
        <w:t xml:space="preserve">Anatomie pro výtvarníky</w:t>
      </w:r>
      <w:r>
        <w:t xml:space="preserve">. Avicenum Praha, 1977. 400 s. ISBN 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Kresba – výtvarné techniky</w:t>
      </w:r>
      <w:r>
        <w:t xml:space="preserve">. Aventinum, 2010. 192 s. ISBN 978-80-7442-009-2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Mo. </w:t>
      </w:r>
      <w:r>
        <w:rPr>
          <w:i/>
        </w:rPr>
        <w:t xml:space="preserve">Škola kreslení a modelování pro architekty</w:t>
      </w:r>
      <w:r>
        <w:t xml:space="preserve">. Slovart, 2008. 144 s. ISBN 978-80-7391-154-6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Háblová.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