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výběr pracovního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Hnací stroje.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základní vědomosti a přehled o strojích jako pracovních prostředcích nutných pro vykonávání pracovních činností a o předmětu jejich práce, protože strojírenská výroba předpokládá znalosti stavby a účelu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pracovní stroje a jejich použití v různých oborech lidské činnosti.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součásti a stavební prvky stroje: stroj – skupina-podskupina-součást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stroje do skupin pracovních prostředků v různých oborech lidské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jejich použití pro vykonávání pracovních činností, usnadnění či zefektivnění nebo zvýšení kvality 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stroje: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pracovních a dopravních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složení strojů, základní typy součástí, jejich úloha ve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jako pracovní prostředky pro vykonávání pracovních činností v různých oborech činnosti;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 jako prostředek pro usnadnění, zefektivnění a zvýšení kvality pracovní činnosti a jejího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pracovní a dopravní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stroje jako  prostředek pro usnadnění, zefektivnění a zvýšení kvality pracovní činnosti a jejího výsledku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konstrukce a součásti pracovních a dopravních  strojů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praktická ukázka údržby pracovních a dopravních 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předvedena zpracovaná ukázka návrhu zařazení pracovních a dopravních strojů k vykonávání pracovních činností v různých oborech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použití pracovních a dopravních strojů pro vykonávání pracovních činností, usnadnění či zefektivnění nebo zvýšení kvality produktů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hlavní součásti a stavební prvky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rozdění strojů do skupin pracovních prostředků v různých oborech lidské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problematice pracovních a dopravních  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teoretických znalostí testem/ústně - otázky z oblasti rozlíšení pracovních strojů a jejich použití v různých oborech lidské činnosti a popis hlavních součástí a stavebních prvků stroje: stroj – skupina-podskupina-součást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Kvalifikovaná řízená diskuze na téma význam pracovních strojů  a jejich použití pro vykonávání pracovních činností, usnadnění či zefektivnění nebo zvýšení kvality produktů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na téma rozdělení strojů do skupin pracovních prostředků v různých oborech lidské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zkoušení – prověření oborných znalostí z oblasti použití a druhů pracovních strojů se zpětnou vazbou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 65 %    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U., A KOLEKTIV : Základy strojnictví, 2004, Sobotáles, Praha, ISBN.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Kašpar.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