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Fauvismus, expresionismus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82-m-4/AE09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Impresionismus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Postimpresionisms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Secese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fauvistické a expresionistické malby a sochy. Žák se seznámí s vývojem společnosti a jejím vlivem na vývoj výtvarného umění. Žák vyjmenuje umělce a díla malířství fauvistického a expresionistického směru.</w:t>
      </w:r>
      <w:r>
        <w:br/>
      </w:r>
      <w:r>
        <w:t xml:space="preserve">
Po absolvování modulu žák charakterizuje a popíše fauvistické a expresionistické malby a sochy, 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expresionistická malba ve světě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expresionitstická malba 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expresionistická socha ve světě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fauvistická malba 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vysloví svůj názor na umění expresionismu a fauvismu 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  <w:r>
        <w:br/>
      </w:r>
      <w:r>
        <w:t xml:space="preserve">
1. Společensko-historické dění dané éry a její vliv na umění</w:t>
      </w:r>
      <w:r>
        <w:br/>
      </w:r>
      <w:r>
        <w:t xml:space="preserve">
2. Umělci a jeho díla dané 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expresionistická malba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expresionitstická malba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expresionistická socha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fauvistická malba ve světě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Historický kontext dané 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srovnání fauvismu a expresionismu se starými směry (renesance, baroko, realismus, akademismus)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Odborné kresby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kompozice jednotlivých malířských a sochařských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Dopad umění fauvismu a expresionismu na společnost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porozumění a názor na umění fauvismu a expresionismu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odborné kresby 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fauvistická a expresionistická malba v Evropě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expresionistickou malbu ve světě a v Čechách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expresionistickou sochu ve světě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fauvistickou malbu ve světě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kresby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kresby kompozice jednotlivých sochařských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kresby 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dopad umění expresionismu a fauvismu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