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- hřídel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Hřídele 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Spojkového kotouče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drsnosti povrchu zadaných strojních součástí přímou a nepřímou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a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 Technická normalizace a Zobrazování a promítání.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tvorbu technické dokumentace se zaměřením na normalizaci v ní používanou. Je zaměřen na kótování součástí, zásady pro kótování a používání kót.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kót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vidí souvislost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okótuje správně a přehledně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vidí souvislost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okótuje správně a přehledně zvolenou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tolerancí a jejich požití na výkresech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 čte tabulkové kótování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výrobní výkres součásti a výkres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vyplní kusovník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 a značení drsnosti: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pravidla kótování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provedení a soustavy kót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funkční a technologické kótování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kótování geometrických a konstrukčních prvků (oblouk, poloměr, průměr, koulí, úhlů, zkosených hran, děr, sklonu, kuželů, jehlanů apod.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tolerování rozměru a předepsaní tolerance na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struktury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předepisování struktury povrchu na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předepisování úpravy povrchu a tepelného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kusovník u výkresu sestavení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zásady technické normalizace a standardizace technických výkresů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prace s obrazem strojírenských součástí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kótování součásti nakreslené v pravoúhlém promítání, předepisováním úprav povrchu a tepelným zpracování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zpracování modulového ůkolu výrobního výkresu součásti a výkresu sestavení včetně kusovníku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základních pojmů a pravidel tolerování rozměrů a jejich správným určením a vyhledáním ve Strojírenských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zadanou součást v pravoúhlém promítání a provede její zakótování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 tolerované  rozměry vyhledané ve strojírenských tabulkách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požadovanou strukturu povrchu na výkrese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rozezná výrobní výkres součásti a výkres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vyhotoví kusovník podle zadaného výkresu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zobrazí zvolenou strojírenskou součást na výkrese včetně správného okótování a zapsání tolerancí rozměrů a drsnosti povrchu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otázky z oblasti zásad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součásti v pravoúhlém promítání a její zakótování včetně tolerance a požadavku na kvalitu povrchu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Technické kreslení.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Leoš Plíšek.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