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stroje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23-m-2/AE83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23-51-E/01 Strojírenské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1. ročníku uvedených oborů.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modulu Hnací stroje.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seznámení žáků s rozdělením pracovních strojů, jejich významem, konstrukcí a použitím ve strojírenství.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pracovní stroje a vysvětlí jejich použití v různých oborech lidské činnosti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hlavní součásti a stavební prvky 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rozčlení a specifikuje stroje do skupin pracovních prostředků v různých oborech lidské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 modulu: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pracovních a dopravních strojů;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Konstrukce strojů, základní typy součástí a jejich úloha ve strojích;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Stroje jako pracovní prostředky pro vykonávání pracovních činností v různých oborech činnosti;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Stroj jako prostředek pro usnadnění, zefektivnění a zvýšení kvality pracovní činnosti a jejího výsledku.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a dopravní stroji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stroje jako  prostředek pro usnadnění, zefektivnění a zvýšení kvality pracovní činnosti a jejího výsledku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konstrukce a součásti pracovních a dopravních  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ukázky údržby pracovních a dopravních 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návrhu zařazení pracovních a dopravních strojů k vykonávání pracovních činností v různých oborech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žáků na zadané modulové práci na téma použití pracovních a dopravních strojů pro vykonávání pracovních činností, usnadnění či zefektivnění nebo zvýšení kvality produktů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popíše hlavní součásti a stavební prvky stroje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 rozdělení strojů do skupin pracovních prostředků v různých oborech lidské činnosti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 žáků k problematice pracovních a dopravních  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žáků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-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ověření odborných znalostí otázkami z oblasti znalostí z rozlišení pracovních strojů a vysvětlení jejich použití v různých oborech lidské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test s otázkami zaměřenými na konstrukce strojů, základní typy součástí a jejich úloha ve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-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samostatná práce žáků na zadané modulové práci na téma použití pracovních a dopravních strojů pro vykonávání pracovních činností, usnadnění či zefektivnění nebo zvýšení kvality produktů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 prověření oborných znalostí z oblasti pracovních strojů se zpětnou vazbou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– bodové hodnocení (splněno – více než 40 %)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práce. práce – max. 100%, min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percentuálního hodnocení: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90 - 100 % … 1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80 -   89 % … 2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66 -   79 % … 3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40 -   65 % … 4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  0 -   39 %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MIČKAL K.: Strojnictví-Části strojů. Praha, SOBOTÁLES, 1995., 220 s. ISBN 80-85920-01-8.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DILLINGER Josef a kolektiv: Moderní strojírenství pro školu i praxi, 2007, Europa-Sobotáles, Praha, ISBN 978-80-86706-19-1.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FISCHER, U., A KOLEKTIV: Základy strojnictví, 2004, Sobotáles, Praha, ISBN.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KUČEROVÁ, L., Strojní zařízení. 2005, Parta, ISBN 80-7320-079-1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Mirko Simon.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