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Šroubového spoje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Spojkového kotouče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 Technická normalizace, Zobrazování a promítání a Kótování.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tvorbu technické dokumentace kreslení strojních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platné normy z oblasti technického zobrazování.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základní strojní součásti.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strojní součástí ve výkrese sestavení.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strojní součástí základními rozměry.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vyčte z výkresů strojních součástí jejich tvar a rozměry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šroubové spoje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závitů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tolerování závitů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šroubů, matic a podložek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čepy, kolíky, závlačky, pojistné a stavěcí kroužky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pera a klíny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hřídele a jejich prvky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drážkové hřídele a náboje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drážky pro pojistné podložky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zápichy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středící důlky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rýhování a vroubkování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zásad technické normalizace a standardizace technických výkresů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prace s obrazem strojírenských součástí (šrouby, matice, podložky, čepy, kolíky, závlačky, pojistné a stavěcí kroužky, pera, klíny a hřídele)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kótování součásti nakreslené v pravoúhlém promítání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výrobního výkresu součásti a výkresu sestavení včetně kusovníku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a pravidla tolerování rozměrů a jejich správné určení a vyhledání ve Strojírenských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zadanou součást v pravoúhlém promítání a provede její zakótování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 tolerované  rozměry vyhledané ve strojírenských tabulkách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požadovanou strukturu povrchu na výkrese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rozezná výrobní výkres součásti a výkres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vyhotoví seznam součástí podle zadaného výkresu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zobrazí zvolenou strojírenskou součást na výkrese včetně správného okótování a zapsání tolerancí rozměrů a drsnosti povrchu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součásti v pravoúhlém promítání a její zakótování včetně tolerance a požadavků na kvalitu povrchu, zadání samostatné práce je v komplexní úloze v příloze k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</w:t>
      </w:r>
      <w:r>
        <w:rPr>
          <w:i/>
        </w:rPr>
        <w:t xml:space="preserve">Technické kreslení</w:t>
      </w:r>
      <w:r>
        <w:t xml:space="preserve">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</w:t>
      </w:r>
      <w:r>
        <w:rPr>
          <w:i/>
        </w:rPr>
        <w:t xml:space="preserve">Strojnické tabulky</w:t>
      </w:r>
      <w:r>
        <w:t xml:space="preserve">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Leoš Plíšek.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