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restauračních moučníků – základní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Cukrář v restauračním provozu</w:t>
        </w:r>
      </w:hyperlink>
      <w:r>
        <w:t xml:space="preserve">
(kód: 65-023-H)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restauračních moučníků. Žáci se naučí připravovat základní moučníky, budou ovládat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Cukrář v restauračním provozu 65-023-H.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normování na 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vlastní inovativní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správné suroviny pro daný moučník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moučník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a moderní vybavení pro tepelnou úpravu moučníku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moučník s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moučník,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ve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Cukrář v restauračním provozu 65-023-H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servis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piškotového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odpalovaného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sladkých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krémů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sorbetu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se koná na pracovišti OV u zaměstnavatele nebo v cvičné kuchyni v rámci Odborného výcviku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si recepturu základního moučníku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základní moučník s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estetickou úpravu, zkontroluje hmotnost a smyslově zhodnotí moučník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– 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3 vylosované restaurační moučníky, 1 zmrzlinu a 1 cukrářský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– 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vylosované úkoly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otázky, správnost a projev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 85 %     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84 % – 69 %   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68 % – 53 %   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52 % – 38 %   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37 % –  0 %     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</w:t>
      </w:r>
      <w:r>
        <w:rPr>
          <w:i/>
        </w:rPr>
        <w:t xml:space="preserve">Kuchařské práce, technologie, učebnice pro odborná učiliště</w:t>
      </w:r>
      <w:r>
        <w:t xml:space="preserve">. 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</w:t>
      </w:r>
      <w:r>
        <w:rPr>
          <w:i/>
        </w:rPr>
        <w:t xml:space="preserve">Cukrářská výroba I</w:t>
      </w:r>
      <w:r>
        <w:t xml:space="preserve">. 3.vyd. Praha: Informatorium, 2001. ISNB 80-86073-85-8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Velká klasická kuchařka moučníky a dorty</w:t>
      </w:r>
      <w:r>
        <w:t xml:space="preserve">, vyd. SvojtkaxCo., s.r.o., Praha, ISBN 978-80-7352-578-1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4/revize-63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