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Mechanizované výrobní linky v cukrářské a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29-m-2/AG67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návštěvy výrobní/obchodní firmy na vybavení cukrářských a pekařských provozů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informace o využívání komplexně mechanizovaných výrobních linek v pekařské/cukrářské výrobě a o významu automatizace výroby v potravinářském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2951E/01 Potravinářská výroba a 2951E/02 Potravinářské práce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stroje a zařízení na přejímku, skladování a přípravu surovin, popíše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komplexně mechanizovaných linek v 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 práce v automatizované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možnosti využívání komplexní mechanizace na jednotlivých výrobních úsecích pekařské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Komplexně mechanizované výrobní linky v cukrářské a pekařské výrobě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Linky na výrobu sušenek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na výrobu oplatek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na výrobu koblih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na výrobu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na výrobu piškotů, kokosek a na výrobu korpusů a dortů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na výrobu a zamrazování výrobků z listových a plundrových těst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používané na běžné pečivo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Mechanizované linky používané na chleba a na jeho tvarování, výrobníky na přípravu kvasů a chlebového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práce při obsluze linek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popis a vysvětlování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Diskuse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odbornou literaturou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Názorně-demonstrační metody: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na základě výkladu s linkami vhodnými pro výrobu cukrářských a pekařských výrobků, které ulehčují fyzickou a monotónní práci v potravinářském průmyslu.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produktivitu práce, kvalitu výrobku a fyzickou námahu při manuální práci a práci v automatizované výrobě.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Popisují na obrázku/maketě funkci výrobních linek na zpracování a zamrazování listového a plundrového těsta, výrobních linek na výrobu perníků, sušenek, piškotů, kokosek, rolád a oplatek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 funkcí výrobních linek na výrobu chleba, běžného pečiva, kvasů a těst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- 3.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využívání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význam automatizace výroby v potravinářském průmyslu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mechanizované linky na výrobu jemného pečiva, sušenek, perníků, kokosek, rolád, korpusů, dortů a oplatek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Charakterizovat linky na výrobu a zamrazování listového a plundrového těsta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funkci linky na výrobu chleba, běžného pečiva, kvasů a chlebového těsta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možnosti využívání automatizace na konkrétním úseku pekařské výroby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zásady bezpečnosti a ochrany zdraví při práci na uvedených mechanizovaných linkách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bude provedena v souladu s platnými předpisy podle klasifikačního řádu.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Doležal, F. Kadlec. Stroje a zařízení pro učební obory cukrář a pekař. Praha, Informatorium spol. s r. o., 2002. ISBN 80-86073-95-5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Pekař – Cukrář, Zpravodaj podnikatelského svazu pekařů a cukrářů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Dvorská.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