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Ovocnářské školkařství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Školkař</w:t>
        </w:r>
      </w:hyperlink>
      <w:r>
        <w:t xml:space="preserve">
(kód: 41-006-H)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obsahového okruhu Základy zahradnické výroby. Výhodou je absolvování modulu Pěstování ovocné sadby, nebo modulu Rozmnožování ovocných dřevin a pěstování podnoží.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navazuje na získané poznatky ze základů zahradnické výroby a aplikuje poznatky z ovocnictví. 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bude žák množit ovocné dřeviny několika způsoby, ošetřovat ovocné podnože, sklízet tyto podnože a používat k tomu vhodnou mechanizaci. Dále bude pěstovat ovocnou sadbu, ošetřovat ovocné školkařské výpěstky, sklízet tyto výpěstky a používat k tomu vhodnou mechanizaci. Důraz je kladen na kvalitu prováděných prací, žák je proto veden k zodpovědné, pečlivé a kvalitní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skončení modulu by měl žák zvládat namnožit ovocné dřeviny, ošetřovat je během vegetace za pomoci mechanizačních prostředků a hotové podnože sklidit, vytřídit a expedovat. Dále by měl zvládat vypěstovat ovocnou sadbu, ošetřovat ji během vegetace za pomoci mechanizačních prostředků a hotové výpěstky sklidit, vytřídit a expedovat.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 absolvování modulu Rozmnožování okrasných dřevin a školkařské práce, který je zaměřený na pěstování okrasných dřevin v okrasné školce, budou připraveni pro složení zkoušky z profesní kvalifikace </w:t>
      </w:r>
      <w:r>
        <w:rPr>
          <w:b/>
        </w:rPr>
        <w:t xml:space="preserve">HS 41-006-H Školkař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 dílčích kompetencí definovaných v profesní kvalifikaci Školkař (kód: 41-006-H).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Generativní a vegetativní rozmnožování školkařského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Množení, ošetřování podnoží pro ovocné dřeviny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Ošetřování školkařského materiálu včetně řezů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Ošetřování rostlin ručním nářadím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Hnojení v podnožové a ovocné školce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Sklizeň, třídění a expedice podnoží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Dobývání, třídění a expedice školkařských výpěstků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Řízení a obsluha traktorů a jiné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41-006-H Školkař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rozmnožování ovocných rostlin – 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Podnože pro ovocné rostliny – rozdělení podle ovocných druhů, sklizeň, třídění a expedice podnoží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v podnožové školce – úprava podnoží, školkování podnoží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Ostatní práce v podnožové školce – obdělávání půdy, výživa, hnojení, závlaha, ošetřování ručním nářadím a s použitím mechanizace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v ovocné školce – vypěstování ovocné sadby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v prvním roce – vyškolkování podnoží, ošetření obrostu podnoží, očkování podnoží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ve druhém roce – řez na ostro nebo na čípek, opravné štěpování, zapěstování kmene, zapěstování korunky z předčasného obrostu, ošetřování obrostu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ve třetím roce – zapěstování korunky, dobývání, třídění a expedice ovocné sadby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Ostatní práce v ovocné školce – obdělávání půdy, výživa, hnojení, závlaha, ošetřování ručním nářadím a s použitím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vzorky osiv ovocných dřevin, podnoží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vzorky roubování a očkování, jednoletého očkovance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štěpařský vosk, roubovací páska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 (zahradnická mechanizace – rotavátor, kypřič aj.)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obrazů statických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dovedností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činnosti (očkování, roubování, řez na ostro, řez na čípek, řez na korunku, kultivační práce aj.).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se vzorky znázorňující způsoby množení, učí se rozlišovat jednotlivé způsoby: generativní – vegetativní, přímé vegetativní – nepřímé vegetativní (rovněž výhody a nevýhody obou způsobů množení)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se vzorky osiv ovocných dřevin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postup při stratifikaci semen ovocných dřevin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Vyjmenují vhodné podnože pro konkrétní ovocné druhy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Rozeznají jednotlivé druhy roubování a očkování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technologické postupy při pěstování podnoží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jednotlivé činnosti prováděné v podnožové školce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technologické postupy při pěstování ovocné sadby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jednotlivé činnosti prováděné v ovocné školce – školkování podnoží, očkování, řez na ostro nebo na čípek, vyvazování k čípku, zapěstování kmene, zapěstování korunky, ošetřování postranního obrostu, dobývání a expedice ovocných výpěstků aj.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pracovními postupy při obdělávání půdy, výživě, hnojení, závlaze, ošetřování ručním nářadím a s použitím mechanizace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Uvádějí význam jednotlivých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musí být pokud možno co nejvíce návodné. Vyučující např. přinese do vyučování vzorky jednotlivých způsobů očkování a roubování. Protože roubování se provádí kvalitním nářadím, je možné (pokud to časový prostor dovolí) provést kontrolu zahradnického nářadí případně spojenou s dobroušením. Takto se položí základy k následně správně prováděným praktickým činnostem.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na cvičném materiálu nácvik jednotlivých způsobů generativního a vegetativního množení ovocných dřevin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stratifikaci osiva, výsev osiva na semeniště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vybrané způsoby přímého vegetativního rozmnožování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Školkují podnože, ošetřují podnože na pozemku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vybrané způsoby roubování a očkování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řez na ostro nebo na čípek, vyvazují letorosty k čípku, následně ve správném období čípek odstraňují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Zapěstovávají kmen z vrcholového pupene, střídavým řezem,  mezištěpováním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Zakládají korunku z předčasného obrostu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Ošetřují předčasný postranní obrost, uvedou jeho význam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Hnojí a přihnojují organickým, průmyslovým pevným a kapalným hnojivem ve volné půdě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Aplikují ochranné prostředky proti chorobám a škůdcům ovocných rostlin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Používají ruční nářadí a mechanizaci při obdělávání půdy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Připravují výpěstky před dobýváním (odlisťují), dobývají, třídí, značí výpěstky k expedici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Zakládají výpěstky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profesních oblastech ovocnictví a odborný výcvik. Doporučuje se vyučovat ve druhém nebo ve třetím ročníku v závislosti na vhodném ročním období pro jednotlivé operace.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Předpokládané výsledky učení budou hodnoceny společně na základě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zahrnuje: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průběžné formativní hodnocení, ve kterém je žákovi sdělováno, v čem jsou jeho slabiny, jak by je měl odstranit;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klasifikaci;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a ústní zkoušení;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samostatné práce žáků: pracovní listy, referáty;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zkoušení zvládnutí činností;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zhodnocení kvality práce žáka s mechanizací.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 rámci teoretické výuky ve vyučovacím předmětu ovocnictví. Hodnoceno je využívání odborné terminologie, odborná správnost odpovědí. V rámci výuky odborného výcviku jsou ověřovány praktické dovednosti formou praktického předvedení žáky. Důraz je kladen na kvalitu a odbornost vykonávané práce, úroveň a schopnost kooperace, samostatnost, zručnost, pracovní tempo, schopnost nápravy chyb, dodržování BOZP, dodržování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hodnoticího standardu profesní kvalifikace Školkař.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 rámci teoretické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způsoby štěpování ovocných dřevin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stratifikaci osiva a zdůvodnit význam této činnosti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Uvést způsoby ošetření ovocných dřevin (včetně podnoží) pěstovaných ve školce (např. okopávka, odplevelení, kypření, zálivka, přihnojení, vyvazování) a zdůvodnit potřebu jednotlivých pěstitelských opatření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Určit způsob řezu, provést řez a zdůvodnit potřebu řezu u konkrétního školkařského materiálu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Popsat, jak se provádí základní kultivační práce (okopávka, pletí odplevelování, rytí, hrabání), a zdůvodnit význam jednotlivých činností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základní sortiment podnoží pro ovocné dřeviny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jednotlivé způsoby množení podnoží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Popsat, jak se ošetřují podnože a ovocná sadba, a zdůvodnit technologický postup ošetřování v závislosti na způsobu množení a využití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zásady třídění podnoží a ovocných výpěstků podle školkařských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 rámci praktické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Hnojit a přihnojit průmyslovým pevným a kapalným hnojivem ve volné půdě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Vyhnojit pozemek organickým hnojivem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Předvést základní způsoby přímého vegetativního rozmnožování ovocných dřevin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Vysít osivo ovocných dřevin, stratifikovat osivo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Předvést minimálně jeden způsob množení podnoží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Ošetřit podnože a zdůvodnit technologický postup ošetřování v závislosti na způsobu množení a využití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Sklidit ovocné podnože v závislosti na způsobu množení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Roztřídit podnože podle školkařských norem a zásad jejich třídění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Připravit podnože pro expedici, zvolit vhodný způsob balení včetně vyhotovení příslušných dokladů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vyškolkování podnoží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Popsat způsoby štěpování ovocných dřevin a předvést minimálně dva z nich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ošetření ovocných dřevin pěstovaných ve školce a provádět základní kultivační práce (např. okopávka, odplevelení, kypření, zálivka, přihnojení, vyvazování) ručním nářadím a s pomocí mechanizace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Zapojit kultivační nářadí za traktor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Kultivovat meziřádkový prostor např. pomocí traktoru a plečky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sekání trávníku pomocí vhodné mechanizace (v přilehlých částech ovocné školky)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Určit způsob řezu, provést řez u konkrétního školkařského materiálu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Předvést dobývání ovocných výpěstků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Roztřídit školkařské výpěstky podle zadaných kritérií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Připravit výpěstky pro expedici, zvolit vhodný způsob označení druhu a balení, včetně vyhotovení příslušných dokladů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 případě minimální 50% úspěšnosti.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KRBEC, P.: Ovocnictví pro odborná učiliště. Praha, Septima s.r.o., 2001. 108 s. ISBN 80-7216-168-7.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BLAŽEK, J. a kol.: Ovocnictví. Český zahrádkářský svaz, KVĚT, 1998. 384 s. ISBN: 80-85362-33-3.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teoretické vyučování: 36 hodin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vyučování: 40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Jiřina Šafářová.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99/revize-2237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