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Pěstování trvalek</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41-m-3/AH71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Účastník disponuje základními kompetencemi v oblasti zahradnických prací, které se týkají: pěstebního prostředí rostlin, povětrnostních činitelů, půdy a zahradnické zeminy, výživy a hnojení rostlin, rozmnožování rostlin, zpracování půdy, ochrany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předpěstování, výsadbu a ošetřování venkovních rostlin.</w:t>
      </w:r>
    </w:p>
    <w:p xmlns:w="http://schemas.openxmlformats.org/wordprocessingml/2006/main" xmlns:pkg="http://schemas.microsoft.com/office/2006/xmlPackage" xmlns:str="http://exslt.org/strings" xmlns:fn="http://www.w3.org/2005/xpath-functions">
      <w:r>
        <w:t xml:space="preserve">Modul spojuje teoretické znalosti tématu trvalky s praktickými dovednostmi, které žák získá při práci ve skleníku a na pozemku (trvalkové záhony).</w:t>
      </w:r>
    </w:p>
    <w:p xmlns:w="http://schemas.openxmlformats.org/wordprocessingml/2006/main" xmlns:pkg="http://schemas.microsoft.com/office/2006/xmlPackage" xmlns:str="http://exslt.org/strings" xmlns:fn="http://www.w3.org/2005/xpath-functions">
      <w:r>
        <w:t xml:space="preserve">Po ukončení modulu by měl žák zvládat předpěstování trvalek, jejich výsadbu a ošetřování na stanovišti. Rovněž by měl zvládat jak některé druhy květin dále využívat, např. k aranžování (v rámci dalšího modulu).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výsev vybraných druhů trvalek do truhlíku, pařeniště nebo na přímé stanoviště</w:t>
      </w:r>
    </w:p>
    <w:p xmlns:w="http://schemas.openxmlformats.org/wordprocessingml/2006/main">
      <w:pPr>
        <w:pStyle w:val="ListParagraph"/>
        <w:numPr>
          <w:ilvl w:val="0"/>
          <w:numId w:val="1"/>
        </w:numPr>
      </w:pPr>
      <w:r>
        <w:t xml:space="preserve">řízkování a dělení trvalek</w:t>
      </w:r>
    </w:p>
    <w:p xmlns:w="http://schemas.openxmlformats.org/wordprocessingml/2006/main">
      <w:pPr>
        <w:pStyle w:val="ListParagraph"/>
        <w:numPr>
          <w:ilvl w:val="0"/>
          <w:numId w:val="1"/>
        </w:numPr>
      </w:pPr>
      <w:r>
        <w:t xml:space="preserve">přepichování či jednocení výsevů trvalek</w:t>
      </w:r>
    </w:p>
    <w:p xmlns:w="http://schemas.openxmlformats.org/wordprocessingml/2006/main">
      <w:pPr>
        <w:pStyle w:val="ListParagraph"/>
        <w:numPr>
          <w:ilvl w:val="0"/>
          <w:numId w:val="1"/>
        </w:numPr>
      </w:pPr>
      <w:r>
        <w:t xml:space="preserve">vysazování trvalek na stanoviště</w:t>
      </w:r>
    </w:p>
    <w:p xmlns:w="http://schemas.openxmlformats.org/wordprocessingml/2006/main">
      <w:pPr>
        <w:pStyle w:val="ListParagraph"/>
        <w:numPr>
          <w:ilvl w:val="0"/>
          <w:numId w:val="1"/>
        </w:numPr>
      </w:pPr>
      <w:r>
        <w:t xml:space="preserve">ošetřování trvalek během vegetace zálivkou, okopávkou, pletím, přihnojením apod.</w:t>
      </w:r>
    </w:p>
    <w:p xmlns:w="http://schemas.openxmlformats.org/wordprocessingml/2006/main">
      <w:pPr>
        <w:pStyle w:val="ListParagraph"/>
        <w:numPr>
          <w:ilvl w:val="0"/>
          <w:numId w:val="1"/>
        </w:numPr>
      </w:pPr>
      <w:r>
        <w:t xml:space="preserve">zazimování trvalek</w:t>
      </w:r>
    </w:p>
    <w:p xmlns:w="http://schemas.openxmlformats.org/wordprocessingml/2006/main">
      <w:pPr>
        <w:pStyle w:val="ListParagraph"/>
        <w:numPr>
          <w:ilvl w:val="0"/>
          <w:numId w:val="1"/>
        </w:numPr>
      </w:pPr>
      <w:r>
        <w:t xml:space="preserve">další zpracování vhodných trvalek vazbou a aranžováním (možno v dalším modulu)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2"/>
        </w:numPr>
      </w:pPr>
      <w:r>
        <w:t xml:space="preserve">osivo a sadba</w:t>
      </w:r>
    </w:p>
    <w:p xmlns:w="http://schemas.openxmlformats.org/wordprocessingml/2006/main">
      <w:pPr>
        <w:pStyle w:val="ListParagraph"/>
        <w:numPr>
          <w:ilvl w:val="0"/>
          <w:numId w:val="2"/>
        </w:numPr>
      </w:pPr>
      <w:r>
        <w:t xml:space="preserve">generativní a vegetativní množení, jeho specifika u různých skupin květin</w:t>
      </w:r>
    </w:p>
    <w:p xmlns:w="http://schemas.openxmlformats.org/wordprocessingml/2006/main">
      <w:pPr>
        <w:pStyle w:val="ListParagraph"/>
        <w:numPr>
          <w:ilvl w:val="0"/>
          <w:numId w:val="2"/>
        </w:numPr>
      </w:pPr>
      <w:r>
        <w:t xml:space="preserve">odborné práce při pěstování mladých květin</w:t>
      </w:r>
    </w:p>
    <w:p xmlns:w="http://schemas.openxmlformats.org/wordprocessingml/2006/main">
      <w:pPr>
        <w:pStyle w:val="ListParagraph"/>
        <w:numPr>
          <w:ilvl w:val="0"/>
          <w:numId w:val="2"/>
        </w:numPr>
      </w:pPr>
      <w:r>
        <w:t xml:space="preserve">pěstování trvalek</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výsevy, výsadba apod.), teoretické vyučování je vhodné doplnit vhodnými pomůckami, nejlépe vzorky právě kvetoucích květin, případně vzorky z herbáře a doplněné exkurzemi do květinářských podniků apod. Preferuje se názornost, praktické ukázky, schémata. Vhodné je využití didaktických her (pro nácvik názvosloví a poznávání jednotlivých druhů květin lze použít didaktickou hru pexeso – na kartičkách jsou obrázky květin a žák při každém otočení musí říct český, resp. latinský název). K opakování je vhodné používat mimo jiné pracovní listy.</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3"/>
        </w:numPr>
      </w:pPr>
      <w:r>
        <w:t xml:space="preserve">charakterizuje trvalky a popíše jejich význam</w:t>
      </w:r>
    </w:p>
    <w:p xmlns:w="http://schemas.openxmlformats.org/wordprocessingml/2006/main">
      <w:pPr>
        <w:pStyle w:val="ListParagraph"/>
        <w:numPr>
          <w:ilvl w:val="0"/>
          <w:numId w:val="3"/>
        </w:numPr>
      </w:pPr>
      <w:r>
        <w:t xml:space="preserve">popíše vegetační cyklus trvalek</w:t>
      </w:r>
    </w:p>
    <w:p xmlns:w="http://schemas.openxmlformats.org/wordprocessingml/2006/main">
      <w:pPr>
        <w:pStyle w:val="ListParagraph"/>
        <w:numPr>
          <w:ilvl w:val="0"/>
          <w:numId w:val="3"/>
        </w:numPr>
      </w:pPr>
      <w:r>
        <w:t xml:space="preserve">vyjmenuje příklady použití trvalek</w:t>
      </w:r>
    </w:p>
    <w:p xmlns:w="http://schemas.openxmlformats.org/wordprocessingml/2006/main">
      <w:pPr>
        <w:pStyle w:val="ListParagraph"/>
        <w:numPr>
          <w:ilvl w:val="0"/>
          <w:numId w:val="3"/>
        </w:numPr>
      </w:pPr>
      <w:r>
        <w:t xml:space="preserve">popíše způsoby rozmnožování trvalek</w:t>
      </w:r>
    </w:p>
    <w:p xmlns:w="http://schemas.openxmlformats.org/wordprocessingml/2006/main">
      <w:pPr>
        <w:pStyle w:val="ListParagraph"/>
        <w:numPr>
          <w:ilvl w:val="0"/>
          <w:numId w:val="3"/>
        </w:numPr>
      </w:pPr>
      <w:r>
        <w:t xml:space="preserve">popíše péči o trvalky na stanovišti</w:t>
      </w:r>
    </w:p>
    <w:p xmlns:w="http://schemas.openxmlformats.org/wordprocessingml/2006/main">
      <w:pPr>
        <w:pStyle w:val="ListParagraph"/>
        <w:numPr>
          <w:ilvl w:val="0"/>
          <w:numId w:val="3"/>
        </w:numPr>
      </w:pPr>
      <w:r>
        <w:t xml:space="preserve">pojmenuje a popíše nejdůležitější nízké, polovysoké a vysoké trvalky, uvede nároky na stanoviště, způsob jejich množení a použití</w:t>
      </w:r>
    </w:p>
    <w:p xmlns:w="http://schemas.openxmlformats.org/wordprocessingml/2006/main">
      <w:pPr>
        <w:pStyle w:val="ListParagraph"/>
        <w:numPr>
          <w:ilvl w:val="0"/>
          <w:numId w:val="3"/>
        </w:numPr>
      </w:pPr>
      <w:r>
        <w:t xml:space="preserve">pojmenuje a popíše nejdůležitější trvalky k řezu, uvede nároky na stanoviště, způsob jejich množení a použití</w:t>
      </w:r>
    </w:p>
    <w:p xmlns:w="http://schemas.openxmlformats.org/wordprocessingml/2006/main">
      <w:pPr>
        <w:pStyle w:val="ListParagraph"/>
        <w:numPr>
          <w:ilvl w:val="0"/>
          <w:numId w:val="3"/>
        </w:numPr>
      </w:pPr>
      <w:r>
        <w:t xml:space="preserve">pojmenuje a popíše nejdůležitější okrasné traviny, uvede nároky na stanoviště, způsob jejich množení a použití</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4"/>
        </w:numPr>
      </w:pPr>
      <w:r>
        <w:t xml:space="preserve">výsev vybraných druhů trvalek do truhlíku, pařeniště nebo na přímé stanoviště</w:t>
      </w:r>
    </w:p>
    <w:p xmlns:w="http://schemas.openxmlformats.org/wordprocessingml/2006/main">
      <w:pPr>
        <w:pStyle w:val="ListParagraph"/>
        <w:numPr>
          <w:ilvl w:val="0"/>
          <w:numId w:val="4"/>
        </w:numPr>
      </w:pPr>
      <w:r>
        <w:t xml:space="preserve">řízkování a dělení trvalek</w:t>
      </w:r>
    </w:p>
    <w:p xmlns:w="http://schemas.openxmlformats.org/wordprocessingml/2006/main">
      <w:pPr>
        <w:pStyle w:val="ListParagraph"/>
        <w:numPr>
          <w:ilvl w:val="0"/>
          <w:numId w:val="4"/>
        </w:numPr>
      </w:pPr>
      <w:r>
        <w:t xml:space="preserve">přepichování či jednocení výsevů trvalek</w:t>
      </w:r>
    </w:p>
    <w:p xmlns:w="http://schemas.openxmlformats.org/wordprocessingml/2006/main">
      <w:pPr>
        <w:pStyle w:val="ListParagraph"/>
        <w:numPr>
          <w:ilvl w:val="0"/>
          <w:numId w:val="4"/>
        </w:numPr>
      </w:pPr>
      <w:r>
        <w:t xml:space="preserve">vysazování trvalek na záhony</w:t>
      </w:r>
    </w:p>
    <w:p xmlns:w="http://schemas.openxmlformats.org/wordprocessingml/2006/main">
      <w:pPr>
        <w:pStyle w:val="ListParagraph"/>
        <w:numPr>
          <w:ilvl w:val="0"/>
          <w:numId w:val="4"/>
        </w:numPr>
      </w:pPr>
      <w:r>
        <w:t xml:space="preserve">ošetřování trvalek během vegetace zálivkou, okopávkou, pletím, přihnojením apod.</w:t>
      </w:r>
    </w:p>
    <w:p xmlns:w="http://schemas.openxmlformats.org/wordprocessingml/2006/main">
      <w:pPr>
        <w:pStyle w:val="ListParagraph"/>
        <w:numPr>
          <w:ilvl w:val="0"/>
          <w:numId w:val="4"/>
        </w:numPr>
      </w:pPr>
      <w:r>
        <w:t xml:space="preserve">zazimování trvalek</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 a hlavně zahradnické nářadí v dostatečném počtu.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t xml:space="preserve">Pro teoretickou výuku bude k dispozici standardní učebna. </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sazenic, plochy pro výsadbu ve školní zahradě.</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určený pro profesní oblast květinářství a odborný výcvik, resp. obor vzdělání 41-52-E/01 Zahradnické práce v rámci obsahového okruhu Základy sadovnictví a květinářství, popř. je možné jej využít v oboru 41-52-H/01 Zahradník v rámci obsahového okruhu Sadovnictví, venkovní květinářství; využití modulu je doporučené ve 2. ročníku studia. Hodinová dotace modulu je pro oba obory vzdělání totožná, tj. 36 hodin.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5"/>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5"/>
        </w:numPr>
      </w:pPr>
      <w:r>
        <w:t xml:space="preserve">klasifikaci;</w:t>
      </w:r>
    </w:p>
    <w:p xmlns:w="http://schemas.openxmlformats.org/wordprocessingml/2006/main">
      <w:pPr>
        <w:pStyle w:val="ListParagraph"/>
        <w:numPr>
          <w:ilvl w:val="0"/>
          <w:numId w:val="5"/>
        </w:numPr>
      </w:pPr>
      <w:r>
        <w:t xml:space="preserve">písemné a ústní zkoušení;</w:t>
      </w:r>
    </w:p>
    <w:p xmlns:w="http://schemas.openxmlformats.org/wordprocessingml/2006/main">
      <w:pPr>
        <w:pStyle w:val="ListParagraph"/>
        <w:numPr>
          <w:ilvl w:val="0"/>
          <w:numId w:val="5"/>
        </w:numPr>
      </w:pPr>
      <w:r>
        <w:t xml:space="preserve">samostatné práce žáků: pracovní listy, referáty;</w:t>
      </w:r>
    </w:p>
    <w:p xmlns:w="http://schemas.openxmlformats.org/wordprocessingml/2006/main">
      <w:pPr>
        <w:pStyle w:val="ListParagraph"/>
        <w:numPr>
          <w:ilvl w:val="0"/>
          <w:numId w:val="5"/>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6"/>
        </w:numPr>
      </w:pPr>
      <w:r>
        <w:t xml:space="preserve">osivo a sadba</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práce spojené s přípravou osiva a sadby, které za značné pomoci učitele vysvětlí a zdůvodní.</w:t>
      </w:r>
    </w:p>
    <w:p xmlns:w="http://schemas.openxmlformats.org/wordprocessingml/2006/main">
      <w:pPr>
        <w:pStyle w:val="ListParagraph"/>
        <w:numPr>
          <w:ilvl w:val="0"/>
          <w:numId w:val="7"/>
        </w:numPr>
      </w:pPr>
      <w:r>
        <w:t xml:space="preserve">generativní a vegetativní množení, jeho specifika u různých skupin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jednotlivé druhy množení.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způsoby množení, které za značné pomoci učitele vysvětlí a zdůvodní.</w:t>
      </w:r>
    </w:p>
    <w:p xmlns:w="http://schemas.openxmlformats.org/wordprocessingml/2006/main">
      <w:pPr>
        <w:pStyle w:val="ListParagraph"/>
        <w:numPr>
          <w:ilvl w:val="0"/>
          <w:numId w:val="8"/>
        </w:numPr>
      </w:pPr>
      <w:r>
        <w:t xml:space="preserve">odborné práce při pěstování mladých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u jednotlivých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vysvětlí všechny technologické postupy u jednotlivých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všechny technologické postupy u jednotlivých květin (výsev, přepichování, ošetřování sadby).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u jednotlivých květin (výsev, přepichování, ošetřování sadby), které za značné pomoci učitele provede.</w:t>
      </w:r>
    </w:p>
    <w:p xmlns:w="http://schemas.openxmlformats.org/wordprocessingml/2006/main">
      <w:pPr>
        <w:pStyle w:val="ListParagraph"/>
        <w:numPr>
          <w:ilvl w:val="0"/>
          <w:numId w:val="9"/>
        </w:numPr>
      </w:pPr>
      <w:r>
        <w:t xml:space="preserve">pěstování trvalek</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při pěstování trvalek (výsadba, ošetřování po výsadbě, ošetřování v průběhu vegetace, zazimování).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technologické postupy při pěstování trvalek (výsadba, ošetřování po výsadbě, ošetřování v průběhu vegetace, zazimování).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některé technologické postupy při pěstování trvalek (výsadba, ošetřování po výsadbě, ošetřování v průběhu vegetace, zazimování).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při pěstování trvalek (výsadba, ošetřování po výsadbě, ošetřování v průběhu vegetace, zazimování), které za značné pomoci učitele provede.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w:pPr>
        <w:pStyle w:val="ListParagraph"/>
        <w:numPr>
          <w:ilvl w:val="0"/>
          <w:numId w:val="10"/>
        </w:numPr>
      </w:pPr>
      <w:r>
        <w:t xml:space="preserve">HS 41-004-E Ruční práce v produkčním zahradnictví, resp. na kompetence Ošetřování rostlin ručním nářadím, Rozmnožování a předpěstování zeleninové sadby, květin a dřevin, Ošetřování rostlin včetně hnojení, Výsadba a ošetřování rostlin po výsadbě</w:t>
      </w:r>
    </w:p>
    <w:p xmlns:w="http://schemas.openxmlformats.org/wordprocessingml/2006/main">
      <w:pPr>
        <w:pStyle w:val="ListParagraph"/>
        <w:numPr>
          <w:ilvl w:val="0"/>
          <w:numId w:val="10"/>
        </w:numPr>
      </w:pPr>
      <w:r>
        <w:t xml:space="preserve">HS 41-037-H Květinář, resp. na kompetence Poznávání taxonů květin, Rozmnožování květin, Výsadba a ošetřování různých skupin a taxonů květin během vegetace ve venkovních podmínkách i krytých prostorách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Jiřina Šafářová.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