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klimatu, ovzduší a přírodních zdrojů energií a surovin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ochraně klimatu a ovzduší. Žák se učí rozpoznávat negativní vlivy člověka na životní prostředí, vliv emisí a plynů ohrožujících ozonovou vrstvu, zná negativní vlivy při využívání fosilních paliv. Žák se orientuje ve využívání přírodních zdrojů energií a surovin, s ohledem na udržitelný rozvoj a ochranu přírodních zdrojů. Výuka je vedena motivačně s důrazem na globální environmentální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znečišťování ovzduší – zdroji znečištění a jejich eliminací a na toto navazující problematikou klimatu a klimatických změn. Výuka směřuje k tomu, aby žáci byli schopni identifikovat a charakterizovat jednotlivé zdroje emisí, aby byli schopni definovat jejich negativní vliv na životní prostředí a byli schopni navrhnout opatření, vedoucí k eliminaci těchto problémů. Žáci jsou vedeni k tomu, aby se orientovali ve využívání fosilních paliv, jejich možné eliminaci a dokázali navrhnout alternativní možnosti získávání energie a využívání surovin. 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vznik a působení ekologických zátěží ve vztahu k ovzduší a vývoji klimatu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alternativních způsobech získávání energie a uvede jejich vliv na životní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zmenšení produkce emisí – úprava zdrojů znečisťování, nová čisticí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přírody na člověka a naopak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problémy životního prostředí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ekologické zátěže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ovzduší a jeho ochrana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klima a jeho změny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 zdroje a jejich využívání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přírodních zdrojů – vyčerpatelné a nevyčerpatelné, obnovitelné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plyn, ropa, uhlí, biomasa – výskyt, složení,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současné hlavní úkoly a způsoby péče o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– lokální, regionální podmínky dané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předpoklady péče o životní prostředí z globálního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ekologické zátěže ovlivňující kvalitu ovzduší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druhy významných znečišťujících látek a jejich účinky na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zeslabování ozónové vrstvy a vliv těchto procesů a jevů na organismy a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alternativní možnosti získávání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možnosti zmenšení produkce emisí – úprava zdrojů znečisťování, nová čisticí zařízení, nové technologické postupy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práci, při praktických úlohách, nevypracoval pracovní listy, nevytvořil prezentaci či referát 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Bobková.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