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Číslicová technika - kombinační a sekvenční obvody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18-m-4/AA75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(odborný) teoreticko–praktický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18 - Informatické obory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26 - Elektrotechnika, telekomunikační a výpočetní technika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Synchronní čítače ve VHDL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18-20-M/01 – Informační technologie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26-41-M/01 – Elektrotechnika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Bez vstupních předpokladů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Cílem modulu je osvojení znalostí ze základů logiky. Žáci se naučí pracovat s pojmy logická operace, logický člen, s principy Booleovy algebry, s minimalizací logických funkcí (algebraickou metodou, použitím  Karnaughových map, s obvodovou minimalizací), s De Morganovými zákony, s principy integrovaných obvodů, s kombinačními obvody (obecná charakteristika, kódy, převodník kódů, generátor paritního bitu, binární sčítačka, kodér/dekodér, multiplexer/demultiplexer, realizace a simulace obvodů ve VHDL), se sekvenčními obvody (obecná charakteristika, synchronní/asynchronní, klopné obvody BKO, MKO, AKO, čítače, registry, realizace a simulace obvodů ve VHDL).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získá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i/>
        </w:rPr>
        <w:t xml:space="preserve">Kompetence k učení. Navázáno v RVP na: využívat ke svému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i/>
        </w:rPr>
        <w:t xml:space="preserve">učení různé informační zdroje včetně zkušeností svých i jiných lidí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i/>
        </w:rPr>
        <w:t xml:space="preserve">Kompetence k řešení problémů. Navázáno v RVP na: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i/>
        </w:rPr>
        <w:t xml:space="preserve">- porozumět zadání úkolu nebo určit jádro problému, získat informace potřebné k řešení problému, navrhnout způsob řešení, popř. varianty řešení, a zdůvodnit jej, vyhodnotit a ověřit správnost zvoleného postupu a dosažené výsledky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i/>
        </w:rPr>
        <w:t xml:space="preserve">- spolupracovat při řešení problémů s jinými lidmi (týmové řešení)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i/>
        </w:rPr>
        <w:t xml:space="preserve">Komunikativní kompetence. Navázáno v RVP na: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i/>
        </w:rPr>
        <w:t xml:space="preserve">- dodržovat jazykové a stylistické normy i odbornou terminologii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i/>
        </w:rPr>
        <w:t xml:space="preserve">- formulovat své myšlenky srozumitelně a souvisle, v písemné podobě přehledně a jazykově správně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i/>
        </w:rPr>
        <w:t xml:space="preserve">- dosáhnout jazykové způsobilosti potřebné pro komunikaci v cizojazyčném prostředí nejméně v jednom cizím jazyce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i/>
        </w:rPr>
        <w:t xml:space="preserve">Kompetence využívat prostředky informačních a komunikačních technologií a pracovat s informacemi. Navázáno v RVP na: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i/>
        </w:rPr>
        <w:t xml:space="preserve">- pracovat s osobním počítačem a dalšími prostředky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i/>
        </w:rPr>
        <w:t xml:space="preserve">informačních a komunikačních technologií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i/>
        </w:rPr>
        <w:t xml:space="preserve">- pracovat s běžným základním a aplikačním programovým vybavením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i/>
        </w:rPr>
        <w:t xml:space="preserve">- získávat informace z otevřených zdrojů, zejména pak s využitím celosvětové sítě Internetu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i/>
        </w:rPr>
        <w:t xml:space="preserve">Odborné kompetence. Navázáno v RVP na: používali běžné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i/>
        </w:rPr>
        <w:t xml:space="preserve">aplikační programové vybavení, zejména tzv. kancelářské aplikace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v rámci těchto komeptencí: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definuje základní pojmy a zákony logiky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definuje principy a důvody minimalizace logických funkcí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je schopen aplikovat minimalizaci algebraickou metodou nebo s použitím Karnaughových map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popíše principy integrovaných obvodů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je schopen klasifikovat jednotlivé typy kombinačních obvodů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je schopen použít kombinační obvody k realizaci logických funkcí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využívá VHDL k popisu a realizaci kombinačních obvodů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je schopen klasifikovat jednotlivé typy sekvenčních obvodů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dokáže použít sekvenční obvody k realizaci logických funkcí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využívá VHDL k popisu a realizaci sekvenčních obvodů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Obsahové okruhy: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 základními pojmy a zákony logiky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 Booleova algebra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3. algebraická minimalizace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4. Karnaughovy mapy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5. obvodová minimalizace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6. De Morganovy zákony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7. kombinační obvody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      - obecná charakteristika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      - kódy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      - převodník kódů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      - generátor paritního bitu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      - binární sčítačka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      - kodér/dekodér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      - multiplexer/demultiplexer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8. sekvenční obvody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obecná charakteristika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synchronní/asynchronní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klopné obvody BKO,MKO,AKO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čítače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registry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9. programovací jazyk VHDL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tvorba projektu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šablony kombinačních obvodů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šablony sekvenčních obvodů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simulace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10. principy integrovaných obvodů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Strategie učení: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frontální vyučování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praktické osvojení tvorby kombinačních a sekvenčních obvodů ve VHDL včetně simulace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samostatná tvorba VHDL projektů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Učební činnosti: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na praktických příkladech vysvětlí základní pojmy a zákony logiky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definuje a aplikuje zákony Booleovy algebry, De Morganovy zákony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popíše způsoby zápisu logických funkcí a jejich využití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charakterizuje a prakticky aplikuje různé typy minimalizace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popíše princip a funkci kombinačních obvodů typu převodník kódů, generátor paritního bitu, binární sčítačka, kodér/dekodér, multiplexer/demultiplexer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popíše princip a funkci sekvenčních obvodů typu BKO, MKO, AKO, čítač, registr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vybere, konfiguruje a použije vývojové prostředí předvedením postupu při založení VHDL projektu, jeho tvorbě a ověření pomocí simulace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vyhledá vhodnou šablonu pro popis kombinačního nebo sekvenčního obvodu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prakticky využije programovací jazyk VHDL k realizaci kombinačních a sekvenčních obvodů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předvede ve VHDL realizaci kombinačního nebo sekvenčního obvodu dle zadání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Modul doporučen k využití ve 2. ročníku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Písemné zkoušení - teoretický test: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algebraická minimalizace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minimalizace s použitím Karnaughových map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obvodová minimalizace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kombinační obvod ve VHDL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sekvenční obvod ve VHDL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Praktické zkoušení: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algebraická minimalizace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minimalizace s použitím Karnaughových map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kombinační obvod ve VHDL včetně simulace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sekvenční obvod ve VHDL včetně simulace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praktická zkouška se skládá ze dvou částí (minimalizace a VHDL projekt)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Zkouška se skládá z jedné teoretické a dvou úloh praktické části. Do výsledného hodnocení se počítá hodnocení teoretické části s váhou 7, hodnocení každé praktické části s váhou 10.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Hodnocení teoretické části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Prospěl na výborný: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90 % správných odpovědí v teoretickém testu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Prospěl na chvalitebný: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80 % správných odpovědí v teoretickém testu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Prospěl na dobrý: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70 % správných odpovědí v teoretickém testu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Prospěl na dostatečný: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60 % správných odpovědí v teoretickém testu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Neprospěl: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Méně než 60 % správných odpovědí v teoretickém testu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Hodnocení praktické části – úloha VHDL projekt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Prospěl na výborný: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úplné a správné řešení praktické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Prospěl na chvalitebný: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úplné a správné řešení praktické úlohy s omezeným využíváním nápovědy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Prospěl na dobrý: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úplné a správné řešení praktické úlohy s výrazným využíváním nápovědy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Prospěl na dostatečný: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správné řešení praktické úlohy s výrazným využíváním nápovědy ale s chybějící simulací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Neprospěl: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nezvládnutí praktické projektu VHDL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Hodnocení praktické části – úloha minimalizace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Prospěl na výborný: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úplné a správné řešení praktické úlohy minimalizace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Prospěl na chvalitebný: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úplné a správné řešení praktické úlohy minimalizace s omezeným využíváním nápovědy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Prospěl na dobrý: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správný a úplný postup při minimalizaci algebraickou metodou nebo pomocí Karnaughovy mapy s omezeným využíváním nápovědy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Prospěl na dostatečný: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úplný postup při minimalizaci algebraickou metodou nebo pomocí Karnaughovy mapy s výrazným využíváním nápovědy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Neprospěl: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nezvládnutí ani jedné metody minimalizace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Jiří Král.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creativecommons.org/licenses/by-sa/4.0/deed.cs" TargetMode="External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