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 T0 u 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Komunikační periferie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ARM - 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a DA převodníky mikrokontroléru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–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26-41-M/01 – Elektrotechnika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Mikroprocesorová technika 8 bitů ve 3. Ročníku. Zvládnutí programovacího jazyka 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mikrokontolérů ARM a jejich historií. Žáci se naučí pracovat s mikrokontroléry s architekturou řady Cortex M, s výběrem a použitím vývojového prostředí a s praktickou tvorbou programu ve vyšším programovacím jazyku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kompetence k řešení problémů a odborné kompetence. Navázáno v RVP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porozumět zadání úkolu nebo určit jádro problému, získat informace potřebné k řešení problému, navrhnout způsob řešení, popř. varianty řešení, a zdůvodnit jej, vyhodnotit a ověřit správnost zvoleného postupu a dosažené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algoritmizovali úlohy a tvořili aplikace v některém vývojovém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mikrokontroléry ARM, např. řadu s jádrem Cortex 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má přehled o dostupných vývojových prostředích a umí pracovat s kritérii pro jejich volbu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výbavu vybraného typu mikrokontroléru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mikrokontrolér podle zamýšleného nasazení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mikrokontrolér podle kritérií v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periferií typu port a jeho konfigurací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systémový čítač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systémového čítače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periferií typu čítač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daného čítače v požadovaném módu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UART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periferie UART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I2C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periferie I2C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AD převodník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AD převodníku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funkci periferie typu DA převodník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konfiguraci DA převodníku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a používá vývojové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a funkci knihoven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vytváří vlastní knihovny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význam a funkci přerušení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využívá přerušení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požadovaný program ve vyšším programovacím jazyku, rozvine jej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mikrokontroléry ARM (např. s jádrem Cortex 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mikrokontroléry ARM, výběr vhodného typu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standardní a obvyklé typy periferií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a použití vývojového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tvorba programu, knihoven, obsluhy přerušení, obsluhy periferií ve vyšším programovacím jazyku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osvojení použití vývojového prostředí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se zadáním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mikrokontroléry ARM dle řady prezentací a předvedením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 mikrokontrolér ARM dle zadání s využitím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funkci a konfiguruje standardní a obvyklé typy periferií s využitím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vybere, konfiguruje a použije vývojové prostředí předvedením postupu při založení projektu, jeho tvorbě a ověření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vytvoří knihovny a hlavní program včetně obsluhy přerušení a obsluhy periferií podle konkrétního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doporučen k využití ve 4.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programu ve vyšším programovacím jazyku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 obsluhou portů,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 aplikací systémového čítače,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využitím čítačů,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konfigurací a obsluhou přerušení,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komunikací UART,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komunikací I2C,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AD převodníkem,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efektivita-kvalita programu z pohledu spotřeby energie, času nebo jiných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Úplný a správný postup při tvorbě programu dle zadání ve vyšším programovacím jazyku.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ve vyšším programovacím jazyku. Chybí řešení jedné předepsané periferie.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ve vyšším programovacím jazyku. Chybí řešení jedné předepsané periferie. Chybné řešení konfigurace nebo obsluhy přerušení.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Neúplný, ale správný postup při tvorbě programu dle zadání ve vyšším programovacím jazyku. Vyřešena pouze obsluha portu. Praktické předvedení programu.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Chybné a neúplné řešení programu dle zadání ve vyšším programovacím jazyku nebo nepředvedení programu.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