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tvorba tabulek – obecné a vyhledávací vlastnosti tabulek, dotazy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databáze v MS Access – tabulky, relace, dotazy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– z obsahu RVP Vzdělávání v informačních a komunikačních technologiích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osvojit si práci s databázovým systémem MS Access s tvorbou tabulek a dotazů. Žák vytvoří tabulky s nastavením obecných i vyhledávacích vlastností. Tabulky propojí pomocí relací s dodržením integritních omezení.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a vyvíjet uživatelská, databázová řešení, tzn. aby absolventi: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realizovali databázová řešení;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strukturu tabulek a relací mezi nimi;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dotazy;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základní práce v databázovém procesoru (editace, vyhledávání, filtrování, třídění, relace)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tabulky s nastavením obecných vlastností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nastavuje vyhledávací vlastnosti tabulek - seznamy hodnot, pole se seznamy pro cizí klíče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relace mezi tabulkami s dodržením integritních omezení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jednotlivých typech dotazů – výběrové, křížové, parametrické, výkonné a používá je v zobrazení očekávaných výsledků z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obecné vlastnosti tabulek – datové typy atributů, titulky, velikosti polí, vstupní masky, formáty, ověřovací pravidla, výchozí hodnoty, je nutno zadat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tabulek - seznamy hodnot, pole se seznamy pro cizí klíče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relace s integritním omezeními (entitní, doménové, referenční)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filtry a řazení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typy dotazů, dotazy na základě požadavků – výběrové, křížové, parametrické, výkonné (vytvářecí, přidávací, aktualizační, odstraňovací)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se studenty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tvorby tabulek s nastavením vlastností,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zajištění relací a integritních omezení,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jednotlivých typů dotazů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(příklady tvorby databáze - tabulek s nastavením požadovaných vlastností, použití jednotlivých typů dotazů podle požadavků - 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učiva zaměřeného na Databázové systémy.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 použitím PC a MS Access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obecné vlastnosti tabulek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vyhledávací vlastnosti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integritní omezení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relace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filtry a řazení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výběrové dotazy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křížové a parametrické dotazy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výkonné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tabulek, nastavení vlastností atributů tabulek, vytváření dotazů podle požadavků. Umí reagovat na změnu zadání. Dovede samostatně tvořivě řešit zadané úkoly. Vyjadřuje se přesně, plynule, s jistotou. Jeho praktické práce jsou po obsahové i grafické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tabulek, nastavení vlastností atributů tabulek, vytváření dotazů podle požadavků. Rozumí zadání. Zvládá reagovat na změnu zadání. Pracuje samostatně a logicky správně, ale s menší jistotou a přesností. Vyjadřuje se věcně správně, ale s menší pohotovostí. Jeho praktické práce mají po obsahové nebo grafické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tabulek, nastavení vlastností atributů tabulek, vytváření dotazů podle požadavků s drobnými chybami. Rozumí zadání.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tabulek, nastavení vlastností atributů tabulek, vytváření dotazů podle požadavků není schopen samostatně pracovat.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tabulky, nastavit vlastnosti atributů tabulek, vytvořit dotazy dle požadavku. Na otázky učitele neodpovídá správně. Úkoly řeší jen s přímou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Peter: Microsoft Access 2013: podrobná uživatelská příručka. Brno: Computer Press, 2014. ISBN 978-80-251-4125-0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