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Účtování finančního majetku a bankovních úvěrů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pokladny - pracovní cesty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Cizí měny v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účtování běžných účetních případů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za moduly: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Co stojí finanční služby. Placení,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Cenné papíry.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pojmů: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peněžní prostředky, ceniny,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hotovostní a bezhotovostní platební styk,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majetkové a úvěrové cenné papíry,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valuty, devizy, kurz měny.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žáka s účtováním krátkodobého finančního majetku a krátkodobých bankovních úvěrů.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prohloubení kompetencí směřujících k pracovnímu uplatnění a podnikatelským aktivitám a prohloubení odborných kompetencí žáků v provádění typických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je žák schopen účtovat příjmy a výdaje v pokladně a na bankovním účtu v tuzemské a cizí měně, nákup a výdej cenin, úhrady platební kartou, poskytnutí, použití a splátku úvěru, nákup a prodej krátkodobých cenných papírů.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připraven prakticky vést evidenci krátkodobého finančního majetku a používat informace vyplývající z této evidence.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znalostí k profesnímu uplatnění ve světě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aktivní a pasivní účty ve 2. účtové třídě,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účet Peníze na cestě,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příjmy a výdaje v pokladně,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vystaví a používá pokladní doklady,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analytickou evidenci v pokladní knize,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stanoví a zaúčtuje inventarizační rozdíly v pokladně,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účetně vyřeší pracovní cesty zaměstnanců,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evidenci ve valutové pokladně,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denní a pevné kurzy ČNB, provádí přepočet měny,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nákup a výdej cenin do spotřeby,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evidenci cenin,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výdej stravenek zaměstnancům dle zákona o dani z příjmů,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rozčlení druhy bankovních účtů podnikatele a korporace,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příjmy a výdaje na bankovním a devizovém účtu,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ve výpisech z bankovních účtů,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přijaté platby platební kartou od zákazníků,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provedené úhrady platební kartou při nákupech,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čerpání, použití a splátku úvěrů,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krátkodobé a dlouhodobé bankovní úvěry,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rozčlení krátkodobé cenné papíry,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ocení cenné papíry a podíly,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majetkové a dluhové cenné papíry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o majetkových a dluhových cenných papírech.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charakteristika finančních účtů,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účtování v korunové pokladně,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účtování ve valutové pokladně,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ceniny,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peněžní prostředky na bankovních účtech v tuzemské a cizí měně,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přijaté a provedené úhrady platební kartou,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účtování na úvěrových účtech,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krátkodobé cenné papíry.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strategií výuky je výklad (vysvětlování) látky, řešení účetních modelových situací, řešení vzorových příkladů a praktické metody při procvičování probírané látky. Výuka je doplněna pracovními listy nebo sbírkou příkladů, při jejich řešení lze využít samostatnou a skupinovou práci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prolíná teoretická a praktická část modulu, je vhodné klást důraz na nácvik pracovních činností a dovedností (pracovat s doklady, určit účetní případy, zaúčtovat do účetních knih, vést evidenci, provádět přepočty cizích měn).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učebně, kde je vhodné využití dataprojektoru či interaktivní tabule (schémata účtování účetních případů, příklady). Pro zjišťování kurzů ČNB je možné žákům povolit mobilní telefony (přístup na internet).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zopakují pojmy ze vstupních předpokladů, znalost těchto pojmů průběžně používají.  Řeší modelové situace z běžného praktického života, příklady na pracovních listech nebo ve sbírce, pracují buď společně, samostatně nebo ve skupině (dvojice - lepší a slabší žák).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Ověrování dosažených výsledků: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nebo frontální zkoušení,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individuální zkoušení a frontální zkoušení je zaměřeno na ověření teoretických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zaměřeno na ověření praktických činností a skládá se ze dvou testů: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účtování v korunové a valutové pokladně,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účtování na korunovém, devizovém a úvěrovém účtu.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ústního individuálního nebo frontálního zkoušení: hodnocení znalosti teorie a účtování, kromě znalostí je hodnocena souvislost ústního projevu, uvádění příkladů, rychlost reagování.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(testů): 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 případě, že ústní nebo frontální zkoušení není hodnoceno prospěchem nedostatečným a současně uspěl v písemných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 Štohl, Učebnice účetnictví - 2. díl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 Štohl, Sbírka příkladů k učebnici účetnictví -2. díl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Čechová.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